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4FD1B" w14:textId="77777777" w:rsidR="005414CC" w:rsidRPr="00C42884" w:rsidRDefault="00381E06" w:rsidP="005414CC">
      <w:pPr>
        <w:widowControl/>
        <w:spacing w:line="450" w:lineRule="atLeast"/>
        <w:jc w:val="center"/>
        <w:outlineLvl w:val="2"/>
        <w:rPr>
          <w:rFonts w:ascii="宋体" w:eastAsia="宋体" w:hAnsi="宋体" w:cs="宋体"/>
          <w:b/>
          <w:color w:val="000000" w:themeColor="text1"/>
          <w:kern w:val="0"/>
          <w:sz w:val="44"/>
          <w:szCs w:val="44"/>
        </w:rPr>
      </w:pPr>
      <w:r w:rsidRPr="00C42884">
        <w:rPr>
          <w:rFonts w:ascii="宋体" w:eastAsia="宋体" w:hAnsi="宋体" w:cs="宋体" w:hint="eastAsia"/>
          <w:b/>
          <w:color w:val="000000" w:themeColor="text1"/>
          <w:kern w:val="0"/>
          <w:sz w:val="44"/>
          <w:szCs w:val="44"/>
        </w:rPr>
        <w:t>物质科学与信息技术研究院201</w:t>
      </w:r>
      <w:r w:rsidRPr="00C42884">
        <w:rPr>
          <w:rFonts w:ascii="宋体" w:eastAsia="宋体" w:hAnsi="宋体" w:cs="宋体"/>
          <w:b/>
          <w:color w:val="000000" w:themeColor="text1"/>
          <w:kern w:val="0"/>
          <w:sz w:val="44"/>
          <w:szCs w:val="44"/>
        </w:rPr>
        <w:t>9</w:t>
      </w:r>
      <w:r w:rsidRPr="00C42884">
        <w:rPr>
          <w:rFonts w:ascii="宋体" w:eastAsia="宋体" w:hAnsi="宋体" w:cs="宋体" w:hint="eastAsia"/>
          <w:b/>
          <w:color w:val="000000" w:themeColor="text1"/>
          <w:kern w:val="0"/>
          <w:sz w:val="44"/>
          <w:szCs w:val="44"/>
        </w:rPr>
        <w:t>硕博连读</w:t>
      </w:r>
    </w:p>
    <w:p w14:paraId="67E2ABF5" w14:textId="0E1ED924" w:rsidR="00381E06" w:rsidRPr="00C42884" w:rsidRDefault="00381E06" w:rsidP="005414CC">
      <w:pPr>
        <w:widowControl/>
        <w:spacing w:line="450" w:lineRule="atLeast"/>
        <w:jc w:val="center"/>
        <w:outlineLvl w:val="2"/>
        <w:rPr>
          <w:rFonts w:ascii="宋体" w:eastAsia="宋体" w:hAnsi="宋体" w:cs="宋体"/>
          <w:b/>
          <w:color w:val="000000" w:themeColor="text1"/>
          <w:kern w:val="0"/>
          <w:sz w:val="44"/>
          <w:szCs w:val="44"/>
        </w:rPr>
      </w:pPr>
      <w:r w:rsidRPr="00C42884">
        <w:rPr>
          <w:rFonts w:ascii="宋体" w:eastAsia="宋体" w:hAnsi="宋体" w:cs="宋体" w:hint="eastAsia"/>
          <w:b/>
          <w:color w:val="000000" w:themeColor="text1"/>
          <w:kern w:val="0"/>
          <w:sz w:val="44"/>
          <w:szCs w:val="44"/>
        </w:rPr>
        <w:t>与申请审核制博士研究生选拔工作实施</w:t>
      </w:r>
      <w:r w:rsidR="00D97350" w:rsidRPr="00C42884">
        <w:rPr>
          <w:rFonts w:ascii="宋体" w:eastAsia="宋体" w:hAnsi="宋体" w:cs="宋体" w:hint="eastAsia"/>
          <w:b/>
          <w:color w:val="000000" w:themeColor="text1"/>
          <w:kern w:val="0"/>
          <w:sz w:val="44"/>
          <w:szCs w:val="44"/>
        </w:rPr>
        <w:t>细则</w:t>
      </w:r>
    </w:p>
    <w:p w14:paraId="64D92766" w14:textId="77777777" w:rsidR="00C42884" w:rsidRDefault="00C42884" w:rsidP="002E60DF">
      <w:pPr>
        <w:pStyle w:val="a3"/>
        <w:spacing w:before="0" w:beforeAutospacing="0" w:after="0" w:afterAutospacing="0"/>
        <w:contextualSpacing/>
        <w:jc w:val="both"/>
        <w:rPr>
          <w:b/>
          <w:color w:val="000000" w:themeColor="text1"/>
        </w:rPr>
      </w:pPr>
    </w:p>
    <w:p w14:paraId="34E7EFA2" w14:textId="77777777" w:rsidR="0074533B" w:rsidRDefault="00381E06" w:rsidP="00C42884">
      <w:pPr>
        <w:pStyle w:val="a3"/>
        <w:spacing w:before="0" w:beforeAutospacing="0" w:after="0" w:afterAutospacing="0"/>
        <w:ind w:firstLineChars="200" w:firstLine="640"/>
        <w:contextualSpacing/>
        <w:jc w:val="both"/>
        <w:rPr>
          <w:rFonts w:ascii="黑体" w:eastAsia="黑体" w:hAnsi="黑体"/>
          <w:color w:val="000000" w:themeColor="text1"/>
          <w:sz w:val="32"/>
          <w:szCs w:val="32"/>
        </w:rPr>
      </w:pPr>
      <w:r w:rsidRPr="00C42884">
        <w:rPr>
          <w:rFonts w:ascii="黑体" w:eastAsia="黑体" w:hAnsi="黑体" w:hint="eastAsia"/>
          <w:color w:val="000000" w:themeColor="text1"/>
          <w:sz w:val="32"/>
          <w:szCs w:val="32"/>
        </w:rPr>
        <w:t>一、组织领导</w:t>
      </w:r>
    </w:p>
    <w:p w14:paraId="02369B1B" w14:textId="0719C98C" w:rsidR="00327ABB" w:rsidRPr="00C42884" w:rsidRDefault="00381E06" w:rsidP="00503BC6">
      <w:pPr>
        <w:pStyle w:val="a3"/>
        <w:spacing w:before="0" w:beforeAutospacing="0" w:after="0" w:afterAutospacing="0"/>
        <w:ind w:firstLineChars="200" w:firstLine="640"/>
        <w:contextualSpacing/>
        <w:jc w:val="both"/>
        <w:rPr>
          <w:rFonts w:ascii="仿宋" w:eastAsia="仿宋" w:hAnsi="仿宋"/>
          <w:b/>
          <w:color w:val="000000" w:themeColor="text1"/>
          <w:sz w:val="32"/>
          <w:szCs w:val="32"/>
        </w:rPr>
      </w:pPr>
      <w:r w:rsidRPr="00C42884">
        <w:rPr>
          <w:rFonts w:ascii="仿宋" w:eastAsia="仿宋" w:hAnsi="仿宋" w:hint="eastAsia"/>
          <w:color w:val="000000" w:themeColor="text1"/>
          <w:sz w:val="32"/>
          <w:szCs w:val="32"/>
        </w:rPr>
        <w:t>根据安徽大学“201</w:t>
      </w:r>
      <w:r w:rsidRPr="00C42884">
        <w:rPr>
          <w:rFonts w:ascii="仿宋" w:eastAsia="仿宋" w:hAnsi="仿宋"/>
          <w:color w:val="000000" w:themeColor="text1"/>
          <w:sz w:val="32"/>
          <w:szCs w:val="32"/>
        </w:rPr>
        <w:t>9</w:t>
      </w:r>
      <w:r w:rsidR="009F5448">
        <w:rPr>
          <w:rFonts w:ascii="仿宋" w:eastAsia="仿宋" w:hAnsi="仿宋" w:hint="eastAsia"/>
          <w:color w:val="000000" w:themeColor="text1"/>
          <w:sz w:val="32"/>
          <w:szCs w:val="32"/>
        </w:rPr>
        <w:t>年硕博连读与申请审核制博士研究生选拔工作实施办</w:t>
      </w:r>
      <w:r w:rsidRPr="00C42884">
        <w:rPr>
          <w:rFonts w:ascii="仿宋" w:eastAsia="仿宋" w:hAnsi="仿宋" w:hint="eastAsia"/>
          <w:color w:val="000000" w:themeColor="text1"/>
          <w:sz w:val="32"/>
          <w:szCs w:val="32"/>
        </w:rPr>
        <w:t>法”的通知</w:t>
      </w:r>
      <w:r w:rsidR="005414CC" w:rsidRPr="00C42884">
        <w:rPr>
          <w:rFonts w:ascii="仿宋" w:eastAsia="仿宋" w:hAnsi="仿宋" w:hint="eastAsia"/>
          <w:color w:val="000000" w:themeColor="text1"/>
          <w:sz w:val="32"/>
          <w:szCs w:val="32"/>
        </w:rPr>
        <w:t>精神，</w:t>
      </w:r>
      <w:bookmarkStart w:id="0" w:name="_GoBack"/>
      <w:bookmarkEnd w:id="0"/>
      <w:r w:rsidR="005414CC" w:rsidRPr="00C42884">
        <w:rPr>
          <w:rFonts w:ascii="仿宋" w:eastAsia="仿宋" w:hAnsi="仿宋" w:hint="eastAsia"/>
          <w:color w:val="000000" w:themeColor="text1"/>
          <w:sz w:val="32"/>
          <w:szCs w:val="32"/>
        </w:rPr>
        <w:t>成立</w:t>
      </w:r>
      <w:r w:rsidRPr="00C42884">
        <w:rPr>
          <w:rFonts w:ascii="仿宋" w:eastAsia="仿宋" w:hAnsi="仿宋" w:hint="eastAsia"/>
          <w:color w:val="000000" w:themeColor="text1"/>
          <w:sz w:val="32"/>
          <w:szCs w:val="32"/>
        </w:rPr>
        <w:t>物质科学与信息技术研究院</w:t>
      </w:r>
      <w:r w:rsidR="00F71956" w:rsidRPr="00C42884">
        <w:rPr>
          <w:rFonts w:ascii="仿宋" w:eastAsia="仿宋" w:hAnsi="仿宋" w:hint="eastAsia"/>
          <w:color w:val="000000" w:themeColor="text1"/>
          <w:sz w:val="32"/>
          <w:szCs w:val="32"/>
        </w:rPr>
        <w:t>2</w:t>
      </w:r>
      <w:r w:rsidR="00F71956" w:rsidRPr="00C42884">
        <w:rPr>
          <w:rFonts w:ascii="仿宋" w:eastAsia="仿宋" w:hAnsi="仿宋"/>
          <w:color w:val="000000" w:themeColor="text1"/>
          <w:sz w:val="32"/>
          <w:szCs w:val="32"/>
        </w:rPr>
        <w:t>019</w:t>
      </w:r>
      <w:r w:rsidRPr="00C42884">
        <w:rPr>
          <w:rFonts w:ascii="仿宋" w:eastAsia="仿宋" w:hAnsi="仿宋" w:hint="eastAsia"/>
          <w:color w:val="000000" w:themeColor="text1"/>
          <w:sz w:val="32"/>
          <w:szCs w:val="32"/>
        </w:rPr>
        <w:t>年硕博连读与申请审核制博士研究生选拔工作小组。选拔</w:t>
      </w:r>
      <w:r w:rsidR="00691875" w:rsidRPr="00C42884">
        <w:rPr>
          <w:rFonts w:ascii="仿宋" w:eastAsia="仿宋" w:hAnsi="仿宋" w:hint="eastAsia"/>
          <w:color w:val="000000" w:themeColor="text1"/>
          <w:sz w:val="32"/>
          <w:szCs w:val="32"/>
        </w:rPr>
        <w:t>工作</w:t>
      </w:r>
      <w:r w:rsidRPr="00C42884">
        <w:rPr>
          <w:rFonts w:ascii="仿宋" w:eastAsia="仿宋" w:hAnsi="仿宋" w:hint="eastAsia"/>
          <w:color w:val="000000" w:themeColor="text1"/>
          <w:sz w:val="32"/>
          <w:szCs w:val="32"/>
        </w:rPr>
        <w:t>小组负责制定本院的具体实施细则并组织实施。</w:t>
      </w:r>
    </w:p>
    <w:p w14:paraId="69592E07" w14:textId="77777777" w:rsidR="002E60DF" w:rsidRPr="00C42884" w:rsidRDefault="00BF6D10" w:rsidP="00C42884">
      <w:pPr>
        <w:pStyle w:val="a3"/>
        <w:spacing w:before="0" w:beforeAutospacing="0" w:after="0" w:afterAutospacing="0"/>
        <w:ind w:firstLineChars="200" w:firstLine="640"/>
        <w:contextualSpacing/>
        <w:jc w:val="both"/>
        <w:rPr>
          <w:rFonts w:ascii="黑体" w:eastAsia="黑体" w:hAnsi="黑体"/>
          <w:color w:val="000000" w:themeColor="text1"/>
          <w:sz w:val="32"/>
          <w:szCs w:val="32"/>
        </w:rPr>
      </w:pPr>
      <w:r w:rsidRPr="00C42884">
        <w:rPr>
          <w:rFonts w:ascii="黑体" w:eastAsia="黑体" w:hAnsi="黑体" w:hint="eastAsia"/>
          <w:color w:val="000000" w:themeColor="text1"/>
          <w:sz w:val="32"/>
          <w:szCs w:val="32"/>
        </w:rPr>
        <w:t>二、</w:t>
      </w:r>
      <w:r w:rsidR="002E60DF" w:rsidRPr="00C42884">
        <w:rPr>
          <w:rFonts w:ascii="黑体" w:eastAsia="黑体" w:hAnsi="黑体" w:hint="eastAsia"/>
          <w:color w:val="000000" w:themeColor="text1"/>
          <w:sz w:val="32"/>
          <w:szCs w:val="32"/>
        </w:rPr>
        <w:t>选拔对象</w:t>
      </w:r>
    </w:p>
    <w:p w14:paraId="0A0DA6C1" w14:textId="77777777" w:rsidR="002E60DF" w:rsidRPr="00C42884" w:rsidRDefault="002E60DF" w:rsidP="00C42884">
      <w:pPr>
        <w:widowControl/>
        <w:numPr>
          <w:ilvl w:val="0"/>
          <w:numId w:val="1"/>
        </w:numPr>
        <w:shd w:val="clear" w:color="auto" w:fill="FFFFFF"/>
        <w:ind w:firstLineChars="200" w:firstLine="640"/>
        <w:jc w:val="left"/>
        <w:textAlignment w:val="top"/>
        <w:rPr>
          <w:rFonts w:ascii="仿宋" w:eastAsia="仿宋" w:hAnsi="仿宋" w:cs="Arial"/>
          <w:color w:val="000000"/>
          <w:sz w:val="32"/>
          <w:szCs w:val="32"/>
        </w:rPr>
      </w:pPr>
      <w:r w:rsidRPr="00C42884">
        <w:rPr>
          <w:rFonts w:ascii="仿宋" w:eastAsia="仿宋" w:hAnsi="仿宋" w:cs="Arial" w:hint="eastAsia"/>
          <w:color w:val="000000"/>
          <w:sz w:val="32"/>
          <w:szCs w:val="32"/>
        </w:rPr>
        <w:t>硕博连读博士生申请人为本校全日制学术学位二年级硕士研究生。</w:t>
      </w:r>
    </w:p>
    <w:p w14:paraId="48C2F7C7" w14:textId="27F884D1" w:rsidR="002E60DF" w:rsidRPr="00C42884" w:rsidRDefault="002E60DF" w:rsidP="00C42884">
      <w:pPr>
        <w:widowControl/>
        <w:numPr>
          <w:ilvl w:val="0"/>
          <w:numId w:val="1"/>
        </w:numPr>
        <w:shd w:val="clear" w:color="auto" w:fill="FFFFFF"/>
        <w:ind w:firstLineChars="200" w:firstLine="640"/>
        <w:jc w:val="left"/>
        <w:textAlignment w:val="top"/>
        <w:rPr>
          <w:rFonts w:ascii="仿宋" w:eastAsia="仿宋" w:hAnsi="仿宋" w:cs="Arial"/>
          <w:color w:val="000000"/>
          <w:sz w:val="32"/>
          <w:szCs w:val="32"/>
        </w:rPr>
      </w:pPr>
      <w:r w:rsidRPr="00C42884">
        <w:rPr>
          <w:rFonts w:ascii="仿宋" w:eastAsia="仿宋" w:hAnsi="仿宋" w:cs="Arial" w:hint="eastAsia"/>
          <w:color w:val="000000"/>
          <w:sz w:val="32"/>
          <w:szCs w:val="32"/>
        </w:rPr>
        <w:t>申请审核制博士生申请人为应届毕业硕士研究生（专业学位研究生和校外应届毕业硕士研究生均可）</w:t>
      </w:r>
      <w:r w:rsidR="00906DA9" w:rsidRPr="00C42884">
        <w:rPr>
          <w:rFonts w:ascii="仿宋" w:eastAsia="仿宋" w:hAnsi="仿宋" w:cs="Arial" w:hint="eastAsia"/>
          <w:color w:val="000000"/>
          <w:sz w:val="32"/>
          <w:szCs w:val="32"/>
        </w:rPr>
        <w:t>或</w:t>
      </w:r>
      <w:r w:rsidRPr="00C42884">
        <w:rPr>
          <w:rFonts w:ascii="仿宋" w:eastAsia="仿宋" w:hAnsi="仿宋" w:cs="Arial" w:hint="eastAsia"/>
          <w:color w:val="000000"/>
          <w:sz w:val="32"/>
          <w:szCs w:val="32"/>
        </w:rPr>
        <w:t>已获得硕士学位者。</w:t>
      </w:r>
    </w:p>
    <w:p w14:paraId="1B04157C" w14:textId="4D451028" w:rsidR="00AF491B" w:rsidRPr="0074533B" w:rsidRDefault="00AF491B" w:rsidP="0074533B">
      <w:pPr>
        <w:pStyle w:val="a8"/>
        <w:widowControl/>
        <w:numPr>
          <w:ilvl w:val="0"/>
          <w:numId w:val="6"/>
        </w:numPr>
        <w:shd w:val="clear" w:color="auto" w:fill="FFFFFF"/>
        <w:ind w:firstLineChars="0"/>
        <w:jc w:val="left"/>
        <w:textAlignment w:val="top"/>
        <w:rPr>
          <w:rFonts w:ascii="黑体" w:eastAsia="黑体" w:hAnsi="黑体" w:cs="宋体"/>
          <w:bCs/>
          <w:kern w:val="0"/>
          <w:sz w:val="32"/>
          <w:szCs w:val="32"/>
        </w:rPr>
      </w:pPr>
      <w:r w:rsidRPr="0074533B">
        <w:rPr>
          <w:rFonts w:ascii="黑体" w:eastAsia="黑体" w:hAnsi="黑体" w:cs="宋体" w:hint="eastAsia"/>
          <w:bCs/>
          <w:kern w:val="0"/>
          <w:sz w:val="32"/>
          <w:szCs w:val="32"/>
        </w:rPr>
        <w:t>选拔条件</w:t>
      </w:r>
    </w:p>
    <w:p w14:paraId="75F65884" w14:textId="77777777" w:rsidR="0074533B" w:rsidRDefault="00AF491B" w:rsidP="0074533B">
      <w:pPr>
        <w:widowControl/>
        <w:numPr>
          <w:ilvl w:val="0"/>
          <w:numId w:val="3"/>
        </w:numPr>
        <w:shd w:val="clear" w:color="auto" w:fill="FFFFFF"/>
        <w:ind w:left="471" w:firstLine="0"/>
        <w:jc w:val="left"/>
        <w:textAlignment w:val="top"/>
        <w:rPr>
          <w:rFonts w:ascii="仿宋" w:eastAsia="仿宋" w:hAnsi="仿宋" w:cs="宋体"/>
          <w:kern w:val="0"/>
          <w:sz w:val="32"/>
          <w:szCs w:val="32"/>
        </w:rPr>
      </w:pPr>
      <w:r w:rsidRPr="00C42884">
        <w:rPr>
          <w:rFonts w:ascii="仿宋" w:eastAsia="仿宋" w:hAnsi="仿宋" w:cs="宋体" w:hint="eastAsia"/>
          <w:kern w:val="0"/>
          <w:sz w:val="32"/>
          <w:szCs w:val="32"/>
        </w:rPr>
        <w:t>政治思想及学术道德良好</w:t>
      </w:r>
      <w:r w:rsidR="00B47DE3" w:rsidRPr="00C42884">
        <w:rPr>
          <w:rFonts w:ascii="仿宋" w:eastAsia="仿宋" w:hAnsi="仿宋" w:cs="宋体" w:hint="eastAsia"/>
          <w:kern w:val="0"/>
          <w:sz w:val="32"/>
          <w:szCs w:val="32"/>
        </w:rPr>
        <w:t>。</w:t>
      </w:r>
    </w:p>
    <w:p w14:paraId="38878FE4" w14:textId="6595C8F9" w:rsidR="0074533B" w:rsidRPr="0074533B" w:rsidRDefault="0074533B" w:rsidP="0074533B">
      <w:pPr>
        <w:widowControl/>
        <w:shd w:val="clear" w:color="auto" w:fill="FFFFFF"/>
        <w:ind w:firstLineChars="200" w:firstLine="640"/>
        <w:jc w:val="left"/>
        <w:textAlignment w:val="top"/>
        <w:rPr>
          <w:rFonts w:ascii="仿宋" w:eastAsia="仿宋" w:hAnsi="仿宋" w:cs="宋体"/>
          <w:kern w:val="0"/>
          <w:sz w:val="32"/>
          <w:szCs w:val="32"/>
        </w:rPr>
      </w:pPr>
      <w:r w:rsidRPr="0074533B">
        <w:rPr>
          <w:rFonts w:ascii="仿宋" w:eastAsia="仿宋" w:hAnsi="仿宋" w:cs="宋体" w:hint="eastAsia"/>
          <w:kern w:val="0"/>
          <w:sz w:val="32"/>
          <w:szCs w:val="32"/>
        </w:rPr>
        <w:t>2、</w:t>
      </w:r>
      <w:r w:rsidR="00AF491B" w:rsidRPr="0074533B">
        <w:rPr>
          <w:rFonts w:ascii="仿宋" w:eastAsia="仿宋" w:hAnsi="仿宋" w:cs="宋体" w:hint="eastAsia"/>
          <w:kern w:val="0"/>
          <w:sz w:val="32"/>
          <w:szCs w:val="32"/>
        </w:rPr>
        <w:t>具有较强的科研能力和培养潜质。</w:t>
      </w:r>
    </w:p>
    <w:p w14:paraId="1BB3E307" w14:textId="43A7FEEF" w:rsidR="00AF491B" w:rsidRPr="0074533B" w:rsidRDefault="0074533B" w:rsidP="0074533B">
      <w:pPr>
        <w:widowControl/>
        <w:shd w:val="clear" w:color="auto" w:fill="FFFFFF"/>
        <w:ind w:left="472" w:firstLineChars="50" w:firstLine="160"/>
        <w:jc w:val="left"/>
        <w:textAlignment w:val="top"/>
        <w:rPr>
          <w:rFonts w:ascii="仿宋" w:eastAsia="仿宋" w:hAnsi="仿宋" w:cs="宋体"/>
          <w:kern w:val="0"/>
          <w:sz w:val="32"/>
          <w:szCs w:val="32"/>
        </w:rPr>
      </w:pPr>
      <w:r w:rsidRPr="0074533B">
        <w:rPr>
          <w:rFonts w:ascii="仿宋" w:eastAsia="仿宋" w:hAnsi="仿宋" w:cs="宋体" w:hint="eastAsia"/>
          <w:kern w:val="0"/>
          <w:sz w:val="32"/>
          <w:szCs w:val="32"/>
        </w:rPr>
        <w:t>3、</w:t>
      </w:r>
      <w:r w:rsidR="00AF491B" w:rsidRPr="0074533B">
        <w:rPr>
          <w:rFonts w:ascii="仿宋" w:eastAsia="仿宋" w:hAnsi="仿宋" w:cs="宋体" w:hint="eastAsia"/>
          <w:kern w:val="0"/>
          <w:sz w:val="32"/>
          <w:szCs w:val="32"/>
        </w:rPr>
        <w:t>身心健康</w:t>
      </w:r>
      <w:r w:rsidR="00B47DE3" w:rsidRPr="0074533B">
        <w:rPr>
          <w:rFonts w:ascii="仿宋" w:eastAsia="仿宋" w:hAnsi="仿宋" w:cs="宋体" w:hint="eastAsia"/>
          <w:kern w:val="0"/>
          <w:sz w:val="32"/>
          <w:szCs w:val="32"/>
        </w:rPr>
        <w:t>，</w:t>
      </w:r>
      <w:r w:rsidR="00B47DE3" w:rsidRPr="0074533B">
        <w:rPr>
          <w:rFonts w:ascii="仿宋" w:eastAsia="仿宋" w:hAnsi="仿宋" w:cs="宋体"/>
          <w:kern w:val="0"/>
          <w:sz w:val="32"/>
          <w:szCs w:val="32"/>
        </w:rPr>
        <w:t>硕士在读期间没有受到任何处分</w:t>
      </w:r>
      <w:r w:rsidR="00B47DE3" w:rsidRPr="0074533B">
        <w:rPr>
          <w:rFonts w:ascii="仿宋" w:eastAsia="仿宋" w:hAnsi="仿宋" w:cs="宋体" w:hint="eastAsia"/>
          <w:kern w:val="0"/>
          <w:sz w:val="32"/>
          <w:szCs w:val="32"/>
        </w:rPr>
        <w:t>。</w:t>
      </w:r>
    </w:p>
    <w:p w14:paraId="5F194DF2" w14:textId="0733C163" w:rsidR="00AF491B" w:rsidRPr="00C42884" w:rsidRDefault="002363ED" w:rsidP="00C42884">
      <w:pPr>
        <w:adjustRightInd w:val="0"/>
        <w:snapToGrid w:val="0"/>
        <w:ind w:firstLineChars="200" w:firstLine="640"/>
        <w:rPr>
          <w:rFonts w:ascii="仿宋" w:eastAsia="仿宋" w:hAnsi="仿宋" w:cs="宋体"/>
          <w:kern w:val="0"/>
          <w:sz w:val="32"/>
          <w:szCs w:val="32"/>
        </w:rPr>
      </w:pPr>
      <w:r w:rsidRPr="00C42884">
        <w:rPr>
          <w:rFonts w:ascii="仿宋" w:eastAsia="仿宋" w:hAnsi="仿宋" w:cs="宋体" w:hint="eastAsia"/>
          <w:kern w:val="0"/>
          <w:sz w:val="32"/>
          <w:szCs w:val="32"/>
        </w:rPr>
        <w:t>4、</w:t>
      </w:r>
      <w:r w:rsidR="00AF491B" w:rsidRPr="00C42884">
        <w:rPr>
          <w:rFonts w:ascii="仿宋" w:eastAsia="仿宋" w:hAnsi="仿宋" w:cs="宋体" w:hint="eastAsia"/>
          <w:kern w:val="0"/>
          <w:sz w:val="32"/>
          <w:szCs w:val="32"/>
        </w:rPr>
        <w:t>硕博连读博士生申请人的第一学历须为全日制本科毕业，且获得</w:t>
      </w:r>
      <w:r w:rsidRPr="00C42884">
        <w:rPr>
          <w:rFonts w:ascii="仿宋" w:eastAsia="仿宋" w:hAnsi="仿宋" w:cs="宋体" w:hint="eastAsia"/>
          <w:kern w:val="0"/>
          <w:sz w:val="32"/>
          <w:szCs w:val="32"/>
        </w:rPr>
        <w:t>学术学</w:t>
      </w:r>
      <w:r w:rsidR="00AF491B" w:rsidRPr="00C42884">
        <w:rPr>
          <w:rFonts w:ascii="仿宋" w:eastAsia="仿宋" w:hAnsi="仿宋" w:cs="宋体" w:hint="eastAsia"/>
          <w:kern w:val="0"/>
          <w:sz w:val="32"/>
          <w:szCs w:val="32"/>
        </w:rPr>
        <w:t>位。</w:t>
      </w:r>
    </w:p>
    <w:p w14:paraId="3B77759B" w14:textId="6C4CE0E7" w:rsidR="00856959" w:rsidRPr="00C42884" w:rsidRDefault="00003542" w:rsidP="00C42884">
      <w:pPr>
        <w:pStyle w:val="a3"/>
        <w:spacing w:before="0" w:beforeAutospacing="0" w:after="0" w:afterAutospacing="0"/>
        <w:ind w:firstLineChars="200" w:firstLine="640"/>
        <w:jc w:val="both"/>
        <w:rPr>
          <w:rFonts w:ascii="仿宋" w:eastAsia="仿宋" w:hAnsi="仿宋"/>
          <w:sz w:val="32"/>
          <w:szCs w:val="32"/>
        </w:rPr>
      </w:pPr>
      <w:r w:rsidRPr="00C42884">
        <w:rPr>
          <w:rFonts w:ascii="仿宋" w:eastAsia="仿宋" w:hAnsi="仿宋" w:hint="eastAsia"/>
          <w:sz w:val="32"/>
          <w:szCs w:val="32"/>
        </w:rPr>
        <w:t>5、</w:t>
      </w:r>
      <w:r w:rsidR="00AF491B" w:rsidRPr="00C42884">
        <w:rPr>
          <w:rFonts w:ascii="仿宋" w:eastAsia="仿宋" w:hAnsi="仿宋" w:hint="eastAsia"/>
          <w:sz w:val="32"/>
          <w:szCs w:val="32"/>
        </w:rPr>
        <w:t>硕博连读及申请审核制博士生实行全脱产学习。</w:t>
      </w:r>
    </w:p>
    <w:p w14:paraId="3392EF44" w14:textId="2BB2E564" w:rsidR="00371337" w:rsidRPr="00C42884" w:rsidRDefault="00856959" w:rsidP="00C42884">
      <w:pPr>
        <w:pStyle w:val="a3"/>
        <w:spacing w:before="0" w:beforeAutospacing="0" w:after="0" w:afterAutospacing="0"/>
        <w:ind w:firstLineChars="200" w:firstLine="640"/>
        <w:jc w:val="both"/>
        <w:rPr>
          <w:rFonts w:ascii="仿宋" w:eastAsia="仿宋" w:hAnsi="仿宋"/>
          <w:sz w:val="32"/>
          <w:szCs w:val="32"/>
        </w:rPr>
      </w:pPr>
      <w:r w:rsidRPr="00C42884">
        <w:rPr>
          <w:rFonts w:ascii="仿宋" w:eastAsia="仿宋" w:hAnsi="仿宋" w:hint="eastAsia"/>
          <w:sz w:val="32"/>
          <w:szCs w:val="32"/>
        </w:rPr>
        <w:t>6、硕博连读申请人，公共外语课、思想政治理论课、必修课和选修课成绩需达到</w:t>
      </w:r>
      <w:r w:rsidR="0019686B" w:rsidRPr="00C42884">
        <w:rPr>
          <w:rFonts w:ascii="仿宋" w:eastAsia="仿宋" w:hAnsi="仿宋" w:hint="eastAsia"/>
          <w:sz w:val="32"/>
          <w:szCs w:val="32"/>
        </w:rPr>
        <w:t>硕士</w:t>
      </w:r>
      <w:r w:rsidRPr="00C42884">
        <w:rPr>
          <w:rFonts w:ascii="仿宋" w:eastAsia="仿宋" w:hAnsi="仿宋" w:hint="eastAsia"/>
          <w:sz w:val="32"/>
          <w:szCs w:val="32"/>
        </w:rPr>
        <w:t>学位授予标准；</w:t>
      </w:r>
    </w:p>
    <w:p w14:paraId="17E27495" w14:textId="6DD5A969" w:rsidR="0074533B" w:rsidRDefault="00371337" w:rsidP="00C42884">
      <w:pPr>
        <w:pStyle w:val="a3"/>
        <w:spacing w:before="0" w:beforeAutospacing="0" w:after="0" w:afterAutospacing="0"/>
        <w:ind w:firstLineChars="200" w:firstLine="640"/>
        <w:contextualSpacing/>
        <w:jc w:val="both"/>
        <w:rPr>
          <w:rFonts w:ascii="仿宋" w:eastAsia="仿宋" w:hAnsi="仿宋"/>
          <w:color w:val="666666"/>
          <w:sz w:val="32"/>
          <w:szCs w:val="32"/>
        </w:rPr>
      </w:pPr>
      <w:r w:rsidRPr="00C42884">
        <w:rPr>
          <w:rFonts w:ascii="仿宋" w:eastAsia="仿宋" w:hAnsi="仿宋"/>
          <w:sz w:val="32"/>
          <w:szCs w:val="32"/>
        </w:rPr>
        <w:lastRenderedPageBreak/>
        <w:t>7</w:t>
      </w:r>
      <w:r w:rsidRPr="00C42884">
        <w:rPr>
          <w:rFonts w:ascii="仿宋" w:eastAsia="仿宋" w:hAnsi="仿宋" w:hint="eastAsia"/>
          <w:sz w:val="32"/>
          <w:szCs w:val="32"/>
        </w:rPr>
        <w:t>、</w:t>
      </w:r>
      <w:r w:rsidR="00092E0A" w:rsidRPr="00C42884">
        <w:rPr>
          <w:rFonts w:ascii="仿宋" w:eastAsia="仿宋" w:hAnsi="仿宋" w:hint="eastAsia"/>
          <w:sz w:val="32"/>
          <w:szCs w:val="32"/>
        </w:rPr>
        <w:t>硕博连读及申请审核制博士生申请人需</w:t>
      </w:r>
      <w:r w:rsidR="00856959" w:rsidRPr="00C42884">
        <w:rPr>
          <w:rFonts w:ascii="仿宋" w:eastAsia="仿宋" w:hAnsi="仿宋"/>
          <w:sz w:val="32"/>
          <w:szCs w:val="32"/>
        </w:rPr>
        <w:t>有较强的科研能力、动手能力和创新精神。申请者需要以第一作者</w:t>
      </w:r>
      <w:r w:rsidR="00856959" w:rsidRPr="00C42884">
        <w:rPr>
          <w:rFonts w:ascii="仿宋" w:eastAsia="仿宋" w:hAnsi="仿宋" w:hint="eastAsia"/>
          <w:sz w:val="32"/>
          <w:szCs w:val="32"/>
        </w:rPr>
        <w:t>（</w:t>
      </w:r>
      <w:r w:rsidR="00856959" w:rsidRPr="00C42884">
        <w:rPr>
          <w:rFonts w:ascii="仿宋" w:eastAsia="仿宋" w:hAnsi="仿宋"/>
          <w:sz w:val="32"/>
          <w:szCs w:val="32"/>
        </w:rPr>
        <w:t>或除</w:t>
      </w:r>
      <w:r w:rsidR="00856959" w:rsidRPr="00C42884">
        <w:rPr>
          <w:rFonts w:ascii="仿宋" w:eastAsia="仿宋" w:hAnsi="仿宋" w:hint="eastAsia"/>
          <w:sz w:val="32"/>
          <w:szCs w:val="32"/>
        </w:rPr>
        <w:t>指导本人的</w:t>
      </w:r>
      <w:r w:rsidR="00856959" w:rsidRPr="00C42884">
        <w:rPr>
          <w:rFonts w:ascii="仿宋" w:eastAsia="仿宋" w:hAnsi="仿宋"/>
          <w:sz w:val="32"/>
          <w:szCs w:val="32"/>
        </w:rPr>
        <w:t>硕士</w:t>
      </w:r>
      <w:r w:rsidR="00856959" w:rsidRPr="00C42884">
        <w:rPr>
          <w:rFonts w:ascii="仿宋" w:eastAsia="仿宋" w:hAnsi="仿宋" w:hint="eastAsia"/>
          <w:sz w:val="32"/>
          <w:szCs w:val="32"/>
        </w:rPr>
        <w:t>研究生</w:t>
      </w:r>
      <w:r w:rsidR="00856959" w:rsidRPr="00C42884">
        <w:rPr>
          <w:rFonts w:ascii="仿宋" w:eastAsia="仿宋" w:hAnsi="仿宋"/>
          <w:sz w:val="32"/>
          <w:szCs w:val="32"/>
        </w:rPr>
        <w:t>导师</w:t>
      </w:r>
      <w:r w:rsidR="00856959" w:rsidRPr="00C42884">
        <w:rPr>
          <w:rFonts w:ascii="仿宋" w:eastAsia="仿宋" w:hAnsi="仿宋" w:hint="eastAsia"/>
          <w:sz w:val="32"/>
          <w:szCs w:val="32"/>
        </w:rPr>
        <w:t>外，申请者为第二作者）</w:t>
      </w:r>
      <w:r w:rsidR="00856959" w:rsidRPr="00C42884">
        <w:rPr>
          <w:rFonts w:ascii="仿宋" w:eastAsia="仿宋" w:hAnsi="仿宋"/>
          <w:sz w:val="32"/>
          <w:szCs w:val="32"/>
        </w:rPr>
        <w:t>正式发表不少于1篇</w:t>
      </w:r>
      <w:r w:rsidR="00856959" w:rsidRPr="00C42884">
        <w:rPr>
          <w:rFonts w:ascii="仿宋" w:eastAsia="仿宋" w:hAnsi="仿宋" w:hint="eastAsia"/>
          <w:sz w:val="32"/>
          <w:szCs w:val="32"/>
        </w:rPr>
        <w:t>SCI检索论文</w:t>
      </w:r>
      <w:r w:rsidR="00856959" w:rsidRPr="00C42884">
        <w:rPr>
          <w:rFonts w:ascii="仿宋" w:eastAsia="仿宋" w:hAnsi="仿宋"/>
          <w:sz w:val="32"/>
          <w:szCs w:val="32"/>
        </w:rPr>
        <w:t>或不少于1项授权国家发明专利</w:t>
      </w:r>
      <w:r w:rsidR="00856959" w:rsidRPr="00C42884">
        <w:rPr>
          <w:rFonts w:ascii="仿宋" w:eastAsia="仿宋" w:hAnsi="仿宋" w:hint="eastAsia"/>
          <w:sz w:val="32"/>
          <w:szCs w:val="32"/>
        </w:rPr>
        <w:t>或硕士工作已取得重要研究进展。</w:t>
      </w:r>
    </w:p>
    <w:p w14:paraId="31C740F3" w14:textId="659F308C" w:rsidR="00C42884" w:rsidRDefault="0038196D" w:rsidP="00C42884">
      <w:pPr>
        <w:pStyle w:val="a3"/>
        <w:spacing w:before="0" w:beforeAutospacing="0" w:after="0" w:afterAutospacing="0"/>
        <w:ind w:firstLineChars="200" w:firstLine="640"/>
        <w:contextualSpacing/>
        <w:jc w:val="both"/>
        <w:rPr>
          <w:rFonts w:ascii="黑体" w:eastAsia="黑体" w:hAnsi="黑体"/>
          <w:bCs/>
          <w:sz w:val="32"/>
          <w:szCs w:val="32"/>
        </w:rPr>
      </w:pPr>
      <w:r w:rsidRPr="00C42884">
        <w:rPr>
          <w:rFonts w:ascii="黑体" w:eastAsia="黑体" w:hAnsi="黑体" w:hint="eastAsia"/>
          <w:bCs/>
          <w:sz w:val="32"/>
          <w:szCs w:val="32"/>
        </w:rPr>
        <w:t>四</w:t>
      </w:r>
      <w:r w:rsidR="00381E06" w:rsidRPr="00C42884">
        <w:rPr>
          <w:rFonts w:ascii="黑体" w:eastAsia="黑体" w:hAnsi="黑体" w:hint="eastAsia"/>
          <w:bCs/>
          <w:sz w:val="32"/>
          <w:szCs w:val="32"/>
        </w:rPr>
        <w:t>、选拔方式</w:t>
      </w:r>
    </w:p>
    <w:p w14:paraId="5339256C" w14:textId="44137D26" w:rsidR="00BE33DE" w:rsidRPr="00C42884" w:rsidRDefault="00BE33DE" w:rsidP="0074533B">
      <w:pPr>
        <w:pStyle w:val="a3"/>
        <w:spacing w:before="0" w:beforeAutospacing="0" w:after="0" w:afterAutospacing="0"/>
        <w:ind w:firstLineChars="200" w:firstLine="643"/>
        <w:contextualSpacing/>
        <w:jc w:val="both"/>
        <w:rPr>
          <w:rFonts w:ascii="黑体" w:eastAsia="黑体" w:hAnsi="黑体"/>
          <w:bCs/>
          <w:sz w:val="32"/>
          <w:szCs w:val="32"/>
        </w:rPr>
      </w:pPr>
      <w:r w:rsidRPr="00A00511">
        <w:rPr>
          <w:rFonts w:ascii="楷体" w:eastAsia="楷体" w:hAnsi="楷体"/>
          <w:b/>
          <w:color w:val="000000" w:themeColor="text1"/>
          <w:sz w:val="32"/>
          <w:szCs w:val="32"/>
        </w:rPr>
        <w:t>1</w:t>
      </w:r>
      <w:r w:rsidRPr="00A00511">
        <w:rPr>
          <w:rFonts w:ascii="楷体" w:eastAsia="楷体" w:hAnsi="楷体" w:hint="eastAsia"/>
          <w:b/>
          <w:color w:val="000000" w:themeColor="text1"/>
          <w:sz w:val="32"/>
          <w:szCs w:val="32"/>
        </w:rPr>
        <w:t>、个人申请。</w:t>
      </w:r>
      <w:r w:rsidRPr="00C42884">
        <w:rPr>
          <w:rFonts w:ascii="仿宋" w:eastAsia="仿宋" w:hAnsi="仿宋" w:hint="eastAsia"/>
          <w:color w:val="000000" w:themeColor="text1"/>
          <w:sz w:val="32"/>
          <w:szCs w:val="32"/>
        </w:rPr>
        <w:t>申请人登录中国研究生招生信息网（http://yz.chsi.com.cn），进行网上报名、缴费，</w:t>
      </w:r>
      <w:r w:rsidRPr="00C42884">
        <w:rPr>
          <w:rFonts w:ascii="仿宋" w:eastAsia="仿宋" w:hAnsi="仿宋"/>
          <w:color w:val="000000" w:themeColor="text1"/>
          <w:sz w:val="32"/>
          <w:szCs w:val="32"/>
        </w:rPr>
        <w:t>并提交</w:t>
      </w:r>
      <w:r w:rsidRPr="00C42884">
        <w:rPr>
          <w:rFonts w:ascii="仿宋" w:eastAsia="仿宋" w:hAnsi="仿宋" w:hint="eastAsia"/>
          <w:color w:val="000000" w:themeColor="text1"/>
          <w:sz w:val="32"/>
          <w:szCs w:val="32"/>
        </w:rPr>
        <w:t>相关</w:t>
      </w:r>
      <w:r w:rsidRPr="00C42884">
        <w:rPr>
          <w:rFonts w:ascii="仿宋" w:eastAsia="仿宋" w:hAnsi="仿宋"/>
          <w:color w:val="000000" w:themeColor="text1"/>
          <w:sz w:val="32"/>
          <w:szCs w:val="32"/>
        </w:rPr>
        <w:t>材料</w:t>
      </w:r>
      <w:r w:rsidRPr="00C42884">
        <w:rPr>
          <w:rFonts w:ascii="仿宋" w:eastAsia="仿宋" w:hAnsi="仿宋" w:hint="eastAsia"/>
          <w:color w:val="000000" w:themeColor="text1"/>
          <w:sz w:val="32"/>
          <w:szCs w:val="32"/>
        </w:rPr>
        <w:t>到所在研究生培养单位审核。</w:t>
      </w:r>
    </w:p>
    <w:p w14:paraId="0A32F1F9" w14:textId="4DB19E5D" w:rsidR="00BE33DE" w:rsidRPr="00C42884" w:rsidRDefault="0017164B" w:rsidP="0074533B">
      <w:pPr>
        <w:pStyle w:val="a3"/>
        <w:spacing w:before="0" w:beforeAutospacing="0" w:after="0" w:afterAutospacing="0"/>
        <w:ind w:firstLineChars="200" w:firstLine="643"/>
        <w:contextualSpacing/>
        <w:jc w:val="both"/>
        <w:rPr>
          <w:rFonts w:ascii="仿宋" w:eastAsia="仿宋" w:hAnsi="仿宋"/>
          <w:color w:val="000000" w:themeColor="text1"/>
          <w:sz w:val="32"/>
          <w:szCs w:val="32"/>
        </w:rPr>
      </w:pPr>
      <w:r w:rsidRPr="00A00511">
        <w:rPr>
          <w:rFonts w:ascii="楷体" w:eastAsia="楷体" w:hAnsi="楷体"/>
          <w:b/>
          <w:color w:val="000000" w:themeColor="text1"/>
          <w:sz w:val="32"/>
          <w:szCs w:val="32"/>
        </w:rPr>
        <w:t>2</w:t>
      </w:r>
      <w:r w:rsidR="00BE33DE" w:rsidRPr="00A00511">
        <w:rPr>
          <w:rFonts w:ascii="楷体" w:eastAsia="楷体" w:hAnsi="楷体" w:hint="eastAsia"/>
          <w:b/>
          <w:color w:val="000000" w:themeColor="text1"/>
          <w:sz w:val="32"/>
          <w:szCs w:val="32"/>
        </w:rPr>
        <w:t>、</w:t>
      </w:r>
      <w:r w:rsidR="000D7C23" w:rsidRPr="00A00511">
        <w:rPr>
          <w:rFonts w:ascii="楷体" w:eastAsia="楷体" w:hAnsi="楷体" w:hint="eastAsia"/>
          <w:b/>
          <w:color w:val="000000" w:themeColor="text1"/>
          <w:sz w:val="32"/>
          <w:szCs w:val="32"/>
        </w:rPr>
        <w:t>选拔方式。</w:t>
      </w:r>
      <w:r w:rsidR="00381E06" w:rsidRPr="00C42884">
        <w:rPr>
          <w:rFonts w:ascii="仿宋" w:eastAsia="仿宋" w:hAnsi="仿宋" w:hint="eastAsia"/>
          <w:color w:val="000000" w:themeColor="text1"/>
          <w:sz w:val="32"/>
          <w:szCs w:val="32"/>
        </w:rPr>
        <w:t>博士生选拔排序采取面试答辩</w:t>
      </w:r>
      <w:r w:rsidR="005414CC" w:rsidRPr="00C42884">
        <w:rPr>
          <w:rFonts w:ascii="仿宋" w:eastAsia="仿宋" w:hAnsi="仿宋" w:hint="eastAsia"/>
          <w:color w:val="000000" w:themeColor="text1"/>
          <w:sz w:val="32"/>
          <w:szCs w:val="32"/>
        </w:rPr>
        <w:t>方式进行</w:t>
      </w:r>
      <w:r w:rsidR="00381E06" w:rsidRPr="00C42884">
        <w:rPr>
          <w:rFonts w:ascii="仿宋" w:eastAsia="仿宋" w:hAnsi="仿宋" w:hint="eastAsia"/>
          <w:color w:val="000000" w:themeColor="text1"/>
          <w:sz w:val="32"/>
          <w:szCs w:val="32"/>
        </w:rPr>
        <w:t>。面试答辩由面试专家独立打分，取平均值，满分为100分。</w:t>
      </w:r>
    </w:p>
    <w:p w14:paraId="59C9176E" w14:textId="77777777" w:rsidR="0074533B" w:rsidRDefault="00BE33DE" w:rsidP="0074533B">
      <w:pPr>
        <w:pStyle w:val="a3"/>
        <w:spacing w:before="0" w:beforeAutospacing="0" w:after="0" w:afterAutospacing="0"/>
        <w:ind w:firstLineChars="200" w:firstLine="643"/>
        <w:contextualSpacing/>
        <w:jc w:val="both"/>
        <w:rPr>
          <w:rFonts w:ascii="仿宋" w:eastAsia="仿宋" w:hAnsi="仿宋"/>
          <w:color w:val="666666"/>
          <w:sz w:val="32"/>
          <w:szCs w:val="32"/>
        </w:rPr>
      </w:pPr>
      <w:r w:rsidRPr="00A00511">
        <w:rPr>
          <w:rFonts w:ascii="楷体" w:eastAsia="楷体" w:hAnsi="楷体"/>
          <w:b/>
          <w:sz w:val="32"/>
          <w:szCs w:val="32"/>
        </w:rPr>
        <w:t>3</w:t>
      </w:r>
      <w:r w:rsidRPr="00A00511">
        <w:rPr>
          <w:rFonts w:ascii="楷体" w:eastAsia="楷体" w:hAnsi="楷体" w:hint="eastAsia"/>
          <w:b/>
          <w:sz w:val="32"/>
          <w:szCs w:val="32"/>
        </w:rPr>
        <w:t>、面试程序</w:t>
      </w:r>
      <w:r w:rsidR="005414CC" w:rsidRPr="00A00511">
        <w:rPr>
          <w:rFonts w:ascii="楷体" w:eastAsia="楷体" w:hAnsi="楷体" w:hint="eastAsia"/>
          <w:b/>
          <w:sz w:val="32"/>
          <w:szCs w:val="32"/>
        </w:rPr>
        <w:t>。</w:t>
      </w:r>
      <w:r w:rsidRPr="00C42884">
        <w:rPr>
          <w:rFonts w:ascii="仿宋" w:eastAsia="仿宋" w:hAnsi="仿宋" w:hint="eastAsia"/>
          <w:color w:val="000000" w:themeColor="text1"/>
          <w:sz w:val="32"/>
          <w:szCs w:val="32"/>
        </w:rPr>
        <w:t>申请人至少提前30分钟到场。</w:t>
      </w:r>
      <w:bookmarkStart w:id="1" w:name="_Hlk530571156"/>
      <w:r w:rsidRPr="00C42884">
        <w:rPr>
          <w:rFonts w:ascii="仿宋" w:eastAsia="仿宋" w:hAnsi="仿宋" w:hint="eastAsia"/>
          <w:sz w:val="32"/>
          <w:szCs w:val="32"/>
        </w:rPr>
        <w:t>（1）</w:t>
      </w:r>
      <w:bookmarkEnd w:id="1"/>
      <w:r w:rsidRPr="00C42884">
        <w:rPr>
          <w:rFonts w:ascii="仿宋" w:eastAsia="仿宋" w:hAnsi="仿宋" w:hint="eastAsia"/>
          <w:sz w:val="32"/>
          <w:szCs w:val="32"/>
        </w:rPr>
        <w:t>申请人进行</w:t>
      </w:r>
      <w:r w:rsidR="00AB629F" w:rsidRPr="00C42884">
        <w:rPr>
          <w:rFonts w:ascii="仿宋" w:eastAsia="仿宋" w:hAnsi="仿宋"/>
          <w:sz w:val="32"/>
          <w:szCs w:val="32"/>
        </w:rPr>
        <w:t>15</w:t>
      </w:r>
      <w:r w:rsidRPr="00C42884">
        <w:rPr>
          <w:rFonts w:ascii="仿宋" w:eastAsia="仿宋" w:hAnsi="仿宋" w:hint="eastAsia"/>
          <w:sz w:val="32"/>
          <w:szCs w:val="32"/>
        </w:rPr>
        <w:t>分钟的PPT汇报，内容包括个人简历、硕士期间的研究工作和研究成果以及对拟开展研究工作的见解和研究思路。（2）</w:t>
      </w:r>
      <w:r w:rsidR="00065569" w:rsidRPr="00C42884">
        <w:rPr>
          <w:rFonts w:ascii="仿宋" w:eastAsia="仿宋" w:hAnsi="仿宋" w:hint="eastAsia"/>
          <w:sz w:val="32"/>
          <w:szCs w:val="32"/>
        </w:rPr>
        <w:t>回答问题1</w:t>
      </w:r>
      <w:r w:rsidR="00065569" w:rsidRPr="00C42884">
        <w:rPr>
          <w:rFonts w:ascii="仿宋" w:eastAsia="仿宋" w:hAnsi="仿宋"/>
          <w:sz w:val="32"/>
          <w:szCs w:val="32"/>
        </w:rPr>
        <w:t>0</w:t>
      </w:r>
      <w:r w:rsidR="00065569" w:rsidRPr="00C42884">
        <w:rPr>
          <w:rFonts w:ascii="仿宋" w:eastAsia="仿宋" w:hAnsi="仿宋" w:hint="eastAsia"/>
          <w:sz w:val="32"/>
          <w:szCs w:val="32"/>
        </w:rPr>
        <w:t>分钟。</w:t>
      </w:r>
    </w:p>
    <w:p w14:paraId="47D83C70" w14:textId="1294C8A1" w:rsidR="00BE33DE" w:rsidRPr="00C42884" w:rsidRDefault="00BE33DE" w:rsidP="0074533B">
      <w:pPr>
        <w:pStyle w:val="a3"/>
        <w:spacing w:before="0" w:beforeAutospacing="0" w:after="0" w:afterAutospacing="0"/>
        <w:ind w:firstLineChars="200" w:firstLine="643"/>
        <w:contextualSpacing/>
        <w:jc w:val="both"/>
        <w:rPr>
          <w:rFonts w:ascii="仿宋" w:eastAsia="仿宋" w:hAnsi="仿宋"/>
          <w:color w:val="000000" w:themeColor="text1"/>
          <w:sz w:val="32"/>
          <w:szCs w:val="32"/>
        </w:rPr>
      </w:pPr>
      <w:r w:rsidRPr="00A00511">
        <w:rPr>
          <w:rFonts w:ascii="楷体" w:eastAsia="楷体" w:hAnsi="楷体"/>
          <w:b/>
          <w:sz w:val="32"/>
          <w:szCs w:val="32"/>
        </w:rPr>
        <w:t>4</w:t>
      </w:r>
      <w:r w:rsidRPr="00A00511">
        <w:rPr>
          <w:rFonts w:ascii="楷体" w:eastAsia="楷体" w:hAnsi="楷体" w:hint="eastAsia"/>
          <w:b/>
          <w:sz w:val="32"/>
          <w:szCs w:val="32"/>
        </w:rPr>
        <w:t>、面试评分</w:t>
      </w:r>
      <w:r w:rsidR="005414CC" w:rsidRPr="00A00511">
        <w:rPr>
          <w:rFonts w:ascii="楷体" w:eastAsia="楷体" w:hAnsi="楷体" w:hint="eastAsia"/>
          <w:b/>
          <w:sz w:val="32"/>
          <w:szCs w:val="32"/>
        </w:rPr>
        <w:t>。</w:t>
      </w:r>
      <w:r w:rsidRPr="00C42884">
        <w:rPr>
          <w:rFonts w:ascii="仿宋" w:eastAsia="仿宋" w:hAnsi="仿宋" w:hint="eastAsia"/>
          <w:color w:val="000000" w:themeColor="text1"/>
          <w:sz w:val="32"/>
          <w:szCs w:val="32"/>
        </w:rPr>
        <w:t>每个参加面试的老师独立打分，采取实名制。面试</w:t>
      </w:r>
      <w:r w:rsidR="005414CC" w:rsidRPr="00C42884">
        <w:rPr>
          <w:rFonts w:ascii="仿宋" w:eastAsia="仿宋" w:hAnsi="仿宋" w:hint="eastAsia"/>
          <w:color w:val="000000" w:themeColor="text1"/>
          <w:sz w:val="32"/>
          <w:szCs w:val="32"/>
        </w:rPr>
        <w:t>平均</w:t>
      </w:r>
      <w:r w:rsidRPr="00C42884">
        <w:rPr>
          <w:rFonts w:ascii="仿宋" w:eastAsia="仿宋" w:hAnsi="仿宋" w:hint="eastAsia"/>
          <w:color w:val="000000" w:themeColor="text1"/>
          <w:sz w:val="32"/>
          <w:szCs w:val="32"/>
        </w:rPr>
        <w:t>成绩低于60分的申请人视为不合格，不予录取。</w:t>
      </w:r>
    </w:p>
    <w:p w14:paraId="7AF81286" w14:textId="77777777" w:rsidR="00A00511" w:rsidRDefault="00BE33DE" w:rsidP="0074533B">
      <w:pPr>
        <w:pStyle w:val="a3"/>
        <w:spacing w:before="0" w:beforeAutospacing="0" w:after="0" w:afterAutospacing="0"/>
        <w:ind w:firstLineChars="200" w:firstLine="643"/>
        <w:contextualSpacing/>
        <w:jc w:val="both"/>
        <w:rPr>
          <w:rFonts w:ascii="仿宋" w:eastAsia="仿宋" w:hAnsi="仿宋"/>
          <w:color w:val="000000" w:themeColor="text1"/>
          <w:sz w:val="32"/>
          <w:szCs w:val="32"/>
        </w:rPr>
      </w:pPr>
      <w:r w:rsidRPr="00A00511">
        <w:rPr>
          <w:rFonts w:ascii="楷体" w:eastAsia="楷体" w:hAnsi="楷体"/>
          <w:b/>
          <w:sz w:val="32"/>
          <w:szCs w:val="32"/>
        </w:rPr>
        <w:t>5</w:t>
      </w:r>
      <w:r w:rsidRPr="00A00511">
        <w:rPr>
          <w:rFonts w:ascii="楷体" w:eastAsia="楷体" w:hAnsi="楷体" w:hint="eastAsia"/>
          <w:b/>
          <w:sz w:val="32"/>
          <w:szCs w:val="32"/>
        </w:rPr>
        <w:t>、成绩排序和录取</w:t>
      </w:r>
      <w:r w:rsidR="005414CC" w:rsidRPr="00A00511">
        <w:rPr>
          <w:rFonts w:ascii="楷体" w:eastAsia="楷体" w:hAnsi="楷体" w:hint="eastAsia"/>
          <w:b/>
          <w:sz w:val="32"/>
          <w:szCs w:val="32"/>
        </w:rPr>
        <w:t>。</w:t>
      </w:r>
      <w:r w:rsidRPr="00C42884">
        <w:rPr>
          <w:rFonts w:ascii="仿宋" w:eastAsia="仿宋" w:hAnsi="仿宋" w:hint="eastAsia"/>
          <w:color w:val="000000" w:themeColor="text1"/>
          <w:sz w:val="32"/>
          <w:szCs w:val="32"/>
        </w:rPr>
        <w:t>根据每名博士生导师招生人数不超过1</w:t>
      </w:r>
      <w:r w:rsidR="0074533B">
        <w:rPr>
          <w:rFonts w:ascii="仿宋" w:eastAsia="仿宋" w:hAnsi="仿宋" w:hint="eastAsia"/>
          <w:color w:val="000000" w:themeColor="text1"/>
          <w:sz w:val="32"/>
          <w:szCs w:val="32"/>
        </w:rPr>
        <w:t xml:space="preserve">人的规定，按申请人报考导师情况，入围和录取顺序为：  </w:t>
      </w:r>
    </w:p>
    <w:p w14:paraId="5B76CFD9" w14:textId="19EB96DE" w:rsidR="0074533B" w:rsidRDefault="00BE33DE" w:rsidP="00A00511">
      <w:pPr>
        <w:pStyle w:val="a3"/>
        <w:spacing w:before="0" w:beforeAutospacing="0" w:after="0" w:afterAutospacing="0"/>
        <w:ind w:firstLineChars="200" w:firstLine="640"/>
        <w:contextualSpacing/>
        <w:jc w:val="both"/>
        <w:rPr>
          <w:rFonts w:ascii="仿宋" w:eastAsia="仿宋" w:hAnsi="仿宋"/>
          <w:color w:val="666666"/>
          <w:sz w:val="32"/>
          <w:szCs w:val="32"/>
        </w:rPr>
      </w:pPr>
      <w:r w:rsidRPr="00C42884">
        <w:rPr>
          <w:rFonts w:ascii="仿宋" w:eastAsia="仿宋" w:hAnsi="仿宋" w:hint="eastAsia"/>
          <w:sz w:val="32"/>
          <w:szCs w:val="32"/>
        </w:rPr>
        <w:t>（1）</w:t>
      </w:r>
      <w:r w:rsidRPr="00C42884">
        <w:rPr>
          <w:rFonts w:ascii="仿宋" w:eastAsia="仿宋" w:hAnsi="仿宋" w:hint="eastAsia"/>
          <w:color w:val="000000" w:themeColor="text1"/>
          <w:sz w:val="32"/>
          <w:szCs w:val="32"/>
        </w:rPr>
        <w:t>每名有申请人报考的导师名下</w:t>
      </w:r>
      <w:r w:rsidR="00A65768" w:rsidRPr="00C42884">
        <w:rPr>
          <w:rFonts w:ascii="仿宋" w:eastAsia="仿宋" w:hAnsi="仿宋" w:hint="eastAsia"/>
          <w:color w:val="000000" w:themeColor="text1"/>
          <w:sz w:val="32"/>
          <w:szCs w:val="32"/>
        </w:rPr>
        <w:t>录取</w:t>
      </w:r>
      <w:r w:rsidRPr="00C42884">
        <w:rPr>
          <w:rFonts w:ascii="仿宋" w:eastAsia="仿宋" w:hAnsi="仿宋" w:hint="eastAsia"/>
          <w:color w:val="000000" w:themeColor="text1"/>
          <w:sz w:val="32"/>
          <w:szCs w:val="32"/>
        </w:rPr>
        <w:t>1人。</w:t>
      </w:r>
    </w:p>
    <w:p w14:paraId="40196DB6" w14:textId="77777777" w:rsidR="00A00511" w:rsidRDefault="00BE33DE" w:rsidP="0074533B">
      <w:pPr>
        <w:pStyle w:val="a3"/>
        <w:spacing w:before="0" w:beforeAutospacing="0" w:after="0" w:afterAutospacing="0"/>
        <w:ind w:firstLineChars="200" w:firstLine="640"/>
        <w:contextualSpacing/>
        <w:jc w:val="both"/>
        <w:rPr>
          <w:rFonts w:ascii="仿宋" w:eastAsia="仿宋" w:hAnsi="仿宋"/>
          <w:color w:val="666666"/>
          <w:sz w:val="32"/>
          <w:szCs w:val="32"/>
        </w:rPr>
      </w:pPr>
      <w:r w:rsidRPr="00C42884">
        <w:rPr>
          <w:rFonts w:ascii="仿宋" w:eastAsia="仿宋" w:hAnsi="仿宋" w:hint="eastAsia"/>
          <w:color w:val="000000" w:themeColor="text1"/>
          <w:sz w:val="32"/>
          <w:szCs w:val="32"/>
        </w:rPr>
        <w:t>（2）</w:t>
      </w:r>
      <w:r w:rsidR="005414CC" w:rsidRPr="00C42884">
        <w:rPr>
          <w:rFonts w:ascii="仿宋" w:eastAsia="仿宋" w:hAnsi="仿宋" w:hint="eastAsia"/>
          <w:color w:val="000000" w:themeColor="text1"/>
          <w:sz w:val="32"/>
          <w:szCs w:val="32"/>
        </w:rPr>
        <w:t>在入围申请人的人数多</w:t>
      </w:r>
      <w:r w:rsidRPr="00C42884">
        <w:rPr>
          <w:rFonts w:ascii="仿宋" w:eastAsia="仿宋" w:hAnsi="仿宋" w:hint="eastAsia"/>
          <w:color w:val="000000" w:themeColor="text1"/>
          <w:sz w:val="32"/>
          <w:szCs w:val="32"/>
        </w:rPr>
        <w:t>于招生指标的情况下，</w:t>
      </w:r>
      <w:r w:rsidR="00DB499A" w:rsidRPr="00C42884">
        <w:rPr>
          <w:rFonts w:ascii="仿宋" w:eastAsia="仿宋" w:hAnsi="仿宋" w:hint="eastAsia"/>
          <w:color w:val="000000" w:themeColor="text1"/>
          <w:sz w:val="32"/>
          <w:szCs w:val="32"/>
        </w:rPr>
        <w:t>报考同一导师的</w:t>
      </w:r>
      <w:r w:rsidRPr="00C42884">
        <w:rPr>
          <w:rFonts w:ascii="仿宋" w:eastAsia="仿宋" w:hAnsi="仿宋" w:hint="eastAsia"/>
          <w:color w:val="000000" w:themeColor="text1"/>
          <w:sz w:val="32"/>
          <w:szCs w:val="32"/>
        </w:rPr>
        <w:t>申请人成绩</w:t>
      </w:r>
      <w:r w:rsidR="00DB499A" w:rsidRPr="00C42884">
        <w:rPr>
          <w:rFonts w:ascii="仿宋" w:eastAsia="仿宋" w:hAnsi="仿宋" w:hint="eastAsia"/>
          <w:color w:val="000000" w:themeColor="text1"/>
          <w:sz w:val="32"/>
          <w:szCs w:val="32"/>
        </w:rPr>
        <w:t>按</w:t>
      </w:r>
      <w:r w:rsidRPr="00C42884">
        <w:rPr>
          <w:rFonts w:ascii="仿宋" w:eastAsia="仿宋" w:hAnsi="仿宋" w:hint="eastAsia"/>
          <w:color w:val="000000" w:themeColor="text1"/>
          <w:sz w:val="32"/>
          <w:szCs w:val="32"/>
        </w:rPr>
        <w:t>高低进行排序，择优录取。</w:t>
      </w:r>
    </w:p>
    <w:p w14:paraId="67CCEAED" w14:textId="2A92AB9F" w:rsidR="00BE33DE" w:rsidRPr="00C42884" w:rsidRDefault="00BE33DE" w:rsidP="0074533B">
      <w:pPr>
        <w:pStyle w:val="a3"/>
        <w:spacing w:before="0" w:beforeAutospacing="0" w:after="0" w:afterAutospacing="0"/>
        <w:ind w:firstLineChars="200" w:firstLine="640"/>
        <w:contextualSpacing/>
        <w:jc w:val="both"/>
        <w:rPr>
          <w:rFonts w:ascii="仿宋" w:eastAsia="仿宋" w:hAnsi="仿宋"/>
          <w:sz w:val="32"/>
          <w:szCs w:val="32"/>
        </w:rPr>
      </w:pPr>
      <w:r w:rsidRPr="00C42884">
        <w:rPr>
          <w:rFonts w:ascii="仿宋" w:eastAsia="仿宋" w:hAnsi="仿宋" w:hint="eastAsia"/>
          <w:color w:val="000000" w:themeColor="text1"/>
          <w:sz w:val="32"/>
          <w:szCs w:val="32"/>
        </w:rPr>
        <w:lastRenderedPageBreak/>
        <w:t>（3）</w:t>
      </w:r>
      <w:r w:rsidR="003751A9" w:rsidRPr="00C42884">
        <w:rPr>
          <w:rFonts w:ascii="仿宋" w:eastAsia="仿宋" w:hAnsi="仿宋" w:hint="eastAsia"/>
          <w:color w:val="000000" w:themeColor="text1"/>
          <w:sz w:val="32"/>
          <w:szCs w:val="32"/>
        </w:rPr>
        <w:t>若有导师招生名额未满</w:t>
      </w:r>
      <w:r w:rsidR="00C42884">
        <w:rPr>
          <w:rFonts w:ascii="仿宋" w:eastAsia="仿宋" w:hAnsi="仿宋" w:hint="eastAsia"/>
          <w:color w:val="000000" w:themeColor="text1"/>
          <w:sz w:val="32"/>
          <w:szCs w:val="32"/>
        </w:rPr>
        <w:t>，允许入围的申请人更换导师，按照成绩</w:t>
      </w:r>
      <w:r w:rsidRPr="00C42884">
        <w:rPr>
          <w:rFonts w:ascii="仿宋" w:eastAsia="仿宋" w:hAnsi="仿宋" w:hint="eastAsia"/>
          <w:color w:val="000000" w:themeColor="text1"/>
          <w:sz w:val="32"/>
          <w:szCs w:val="32"/>
        </w:rPr>
        <w:t>高低进行排序，择优录取。</w:t>
      </w:r>
    </w:p>
    <w:p w14:paraId="3B5D62DC" w14:textId="4D8C1499" w:rsidR="00BE33DE" w:rsidRPr="00C42884" w:rsidRDefault="00BE33DE" w:rsidP="00C42884">
      <w:pPr>
        <w:widowControl/>
        <w:shd w:val="clear" w:color="auto" w:fill="FFFFFF"/>
        <w:ind w:firstLineChars="200" w:firstLine="640"/>
        <w:jc w:val="left"/>
        <w:textAlignment w:val="top"/>
        <w:rPr>
          <w:rFonts w:ascii="仿宋" w:eastAsia="仿宋" w:hAnsi="仿宋"/>
          <w:color w:val="000000" w:themeColor="text1"/>
          <w:sz w:val="32"/>
          <w:szCs w:val="32"/>
        </w:rPr>
      </w:pPr>
      <w:r w:rsidRPr="00C42884">
        <w:rPr>
          <w:rFonts w:ascii="仿宋" w:eastAsia="仿宋" w:hAnsi="仿宋" w:hint="eastAsia"/>
          <w:color w:val="000000" w:themeColor="text1"/>
          <w:sz w:val="32"/>
          <w:szCs w:val="32"/>
        </w:rPr>
        <w:t>（4）</w:t>
      </w:r>
      <w:r w:rsidRPr="00C42884">
        <w:rPr>
          <w:rFonts w:ascii="仿宋" w:eastAsia="仿宋" w:hAnsi="仿宋"/>
          <w:color w:val="000000" w:themeColor="text1"/>
          <w:sz w:val="32"/>
          <w:szCs w:val="32"/>
        </w:rPr>
        <w:t>公示。确定拟录取</w:t>
      </w:r>
      <w:r w:rsidRPr="00C42884">
        <w:rPr>
          <w:rFonts w:ascii="仿宋" w:eastAsia="仿宋" w:hAnsi="仿宋" w:hint="eastAsia"/>
          <w:color w:val="000000" w:themeColor="text1"/>
          <w:sz w:val="32"/>
          <w:szCs w:val="32"/>
        </w:rPr>
        <w:t>推荐</w:t>
      </w:r>
      <w:r w:rsidRPr="00C42884">
        <w:rPr>
          <w:rFonts w:ascii="仿宋" w:eastAsia="仿宋" w:hAnsi="仿宋"/>
          <w:color w:val="000000" w:themeColor="text1"/>
          <w:sz w:val="32"/>
          <w:szCs w:val="32"/>
        </w:rPr>
        <w:t>名单公示不少于5个工作日。</w:t>
      </w:r>
    </w:p>
    <w:p w14:paraId="59E3679A" w14:textId="4E2DE0D4" w:rsidR="00CF31DC" w:rsidRPr="00C42884" w:rsidRDefault="00BE33DE" w:rsidP="00C42884">
      <w:pPr>
        <w:pStyle w:val="a3"/>
        <w:spacing w:before="0" w:beforeAutospacing="0" w:after="0" w:afterAutospacing="0"/>
        <w:ind w:firstLineChars="200" w:firstLine="640"/>
        <w:contextualSpacing/>
        <w:jc w:val="both"/>
        <w:rPr>
          <w:rFonts w:ascii="仿宋" w:eastAsia="仿宋" w:hAnsi="仿宋" w:cstheme="minorBidi"/>
          <w:color w:val="000000" w:themeColor="text1"/>
          <w:kern w:val="2"/>
          <w:sz w:val="32"/>
          <w:szCs w:val="32"/>
        </w:rPr>
      </w:pPr>
      <w:r w:rsidRPr="00C42884">
        <w:rPr>
          <w:rFonts w:ascii="仿宋" w:eastAsia="仿宋" w:hAnsi="仿宋" w:hint="eastAsia"/>
          <w:color w:val="000000" w:themeColor="text1"/>
          <w:sz w:val="32"/>
          <w:szCs w:val="32"/>
        </w:rPr>
        <w:t>（5）</w:t>
      </w:r>
      <w:r w:rsidRPr="00C42884">
        <w:rPr>
          <w:rFonts w:ascii="仿宋" w:eastAsia="仿宋" w:hAnsi="仿宋"/>
          <w:color w:val="000000" w:themeColor="text1"/>
          <w:sz w:val="32"/>
          <w:szCs w:val="32"/>
        </w:rPr>
        <w:t>学校审定。公示结束后将拟录取的博士生申请材料报送研究生招生办公室。学校研究生招生领导小组审定拟录取名单后，在研究生院网站公示不少于5个工作日。</w:t>
      </w:r>
    </w:p>
    <w:p w14:paraId="39D30226" w14:textId="1E983C78" w:rsidR="00B238CC" w:rsidRPr="00C42884" w:rsidRDefault="00B238CC" w:rsidP="00C42884">
      <w:pPr>
        <w:widowControl/>
        <w:shd w:val="clear" w:color="auto" w:fill="FFFFFF"/>
        <w:ind w:firstLineChars="200" w:firstLine="640"/>
        <w:jc w:val="left"/>
        <w:textAlignment w:val="top"/>
        <w:rPr>
          <w:rFonts w:ascii="黑体" w:eastAsia="黑体" w:hAnsi="黑体"/>
          <w:bCs/>
          <w:sz w:val="32"/>
          <w:szCs w:val="32"/>
        </w:rPr>
      </w:pPr>
      <w:r w:rsidRPr="00C42884">
        <w:rPr>
          <w:rFonts w:ascii="黑体" w:eastAsia="黑体" w:hAnsi="黑体" w:hint="eastAsia"/>
          <w:bCs/>
          <w:sz w:val="32"/>
          <w:szCs w:val="32"/>
        </w:rPr>
        <w:t>五</w:t>
      </w:r>
      <w:r w:rsidR="00381E06" w:rsidRPr="00C42884">
        <w:rPr>
          <w:rFonts w:ascii="黑体" w:eastAsia="黑体" w:hAnsi="黑体" w:hint="eastAsia"/>
          <w:bCs/>
          <w:sz w:val="32"/>
          <w:szCs w:val="32"/>
        </w:rPr>
        <w:t>、其它</w:t>
      </w:r>
    </w:p>
    <w:p w14:paraId="6F8B3387" w14:textId="77777777" w:rsidR="00C42884" w:rsidRPr="00C42884" w:rsidRDefault="00B238CC" w:rsidP="00C42884">
      <w:pPr>
        <w:widowControl/>
        <w:shd w:val="clear" w:color="auto" w:fill="FFFFFF"/>
        <w:ind w:firstLineChars="200" w:firstLine="640"/>
        <w:jc w:val="left"/>
        <w:textAlignment w:val="top"/>
        <w:rPr>
          <w:rFonts w:ascii="仿宋" w:eastAsia="仿宋" w:hAnsi="仿宋"/>
          <w:color w:val="666666"/>
          <w:sz w:val="32"/>
          <w:szCs w:val="32"/>
        </w:rPr>
      </w:pPr>
      <w:r w:rsidRPr="00C42884">
        <w:rPr>
          <w:rFonts w:ascii="仿宋" w:eastAsia="仿宋" w:hAnsi="仿宋" w:cs="宋体"/>
          <w:kern w:val="0"/>
          <w:sz w:val="32"/>
          <w:szCs w:val="32"/>
        </w:rPr>
        <w:t>1</w:t>
      </w:r>
      <w:r w:rsidRPr="00C42884">
        <w:rPr>
          <w:rFonts w:ascii="仿宋" w:eastAsia="仿宋" w:hAnsi="仿宋" w:cs="宋体" w:hint="eastAsia"/>
          <w:kern w:val="0"/>
          <w:sz w:val="32"/>
          <w:szCs w:val="32"/>
        </w:rPr>
        <w:t>、</w:t>
      </w:r>
      <w:bookmarkStart w:id="2" w:name="_Hlk530561273"/>
      <w:r w:rsidR="00EA25A3" w:rsidRPr="00C42884">
        <w:rPr>
          <w:rFonts w:ascii="仿宋" w:eastAsia="仿宋" w:hAnsi="仿宋" w:hint="eastAsia"/>
          <w:color w:val="000000" w:themeColor="text1"/>
          <w:sz w:val="32"/>
          <w:szCs w:val="32"/>
        </w:rPr>
        <w:t>我院的答辩时间</w:t>
      </w:r>
      <w:r w:rsidR="00450964" w:rsidRPr="00C42884">
        <w:rPr>
          <w:rFonts w:ascii="仿宋" w:eastAsia="仿宋" w:hAnsi="仿宋" w:hint="eastAsia"/>
          <w:color w:val="000000" w:themeColor="text1"/>
          <w:sz w:val="32"/>
          <w:szCs w:val="32"/>
        </w:rPr>
        <w:t>和地点</w:t>
      </w:r>
      <w:r w:rsidR="00EA25A3" w:rsidRPr="00C42884">
        <w:rPr>
          <w:rFonts w:ascii="仿宋" w:eastAsia="仿宋" w:hAnsi="仿宋" w:hint="eastAsia"/>
          <w:color w:val="000000" w:themeColor="text1"/>
          <w:sz w:val="32"/>
          <w:szCs w:val="32"/>
        </w:rPr>
        <w:t>待</w:t>
      </w:r>
      <w:bookmarkStart w:id="3" w:name="_Hlk530561306"/>
      <w:r w:rsidR="00EA25A3" w:rsidRPr="00C42884">
        <w:rPr>
          <w:rFonts w:ascii="仿宋" w:eastAsia="仿宋" w:hAnsi="仿宋" w:hint="eastAsia"/>
          <w:color w:val="000000" w:themeColor="text1"/>
          <w:sz w:val="32"/>
          <w:szCs w:val="32"/>
        </w:rPr>
        <w:t>研究生院通知</w:t>
      </w:r>
      <w:bookmarkEnd w:id="3"/>
      <w:r w:rsidR="00EA25A3" w:rsidRPr="00C42884">
        <w:rPr>
          <w:rFonts w:ascii="仿宋" w:eastAsia="仿宋" w:hAnsi="仿宋" w:hint="eastAsia"/>
          <w:color w:val="000000" w:themeColor="text1"/>
          <w:sz w:val="32"/>
          <w:szCs w:val="32"/>
        </w:rPr>
        <w:t>下达后确定。</w:t>
      </w:r>
      <w:bookmarkEnd w:id="2"/>
    </w:p>
    <w:p w14:paraId="62126E44" w14:textId="6438D084" w:rsidR="00381E06" w:rsidRPr="00C42884" w:rsidRDefault="00450964" w:rsidP="00285E74">
      <w:pPr>
        <w:widowControl/>
        <w:shd w:val="clear" w:color="auto" w:fill="FFFFFF"/>
        <w:ind w:firstLineChars="200" w:firstLine="640"/>
        <w:jc w:val="left"/>
        <w:textAlignment w:val="top"/>
        <w:rPr>
          <w:rFonts w:ascii="仿宋" w:eastAsia="仿宋" w:hAnsi="仿宋"/>
          <w:color w:val="000000" w:themeColor="text1"/>
          <w:sz w:val="32"/>
          <w:szCs w:val="32"/>
        </w:rPr>
      </w:pPr>
      <w:r w:rsidRPr="00C42884">
        <w:rPr>
          <w:rFonts w:ascii="仿宋" w:eastAsia="仿宋" w:hAnsi="仿宋" w:cs="宋体"/>
          <w:kern w:val="0"/>
          <w:sz w:val="32"/>
          <w:szCs w:val="32"/>
        </w:rPr>
        <w:t>2</w:t>
      </w:r>
      <w:r w:rsidR="00EA25A3" w:rsidRPr="00C42884">
        <w:rPr>
          <w:rFonts w:ascii="仿宋" w:eastAsia="仿宋" w:hAnsi="仿宋" w:cs="宋体" w:hint="eastAsia"/>
          <w:kern w:val="0"/>
          <w:sz w:val="32"/>
          <w:szCs w:val="32"/>
        </w:rPr>
        <w:t>、</w:t>
      </w:r>
      <w:r w:rsidR="00C42884" w:rsidRPr="00C42884">
        <w:rPr>
          <w:rFonts w:ascii="仿宋" w:eastAsia="仿宋" w:hAnsi="仿宋" w:hint="eastAsia"/>
          <w:color w:val="000000" w:themeColor="text1"/>
          <w:sz w:val="32"/>
          <w:szCs w:val="32"/>
        </w:rPr>
        <w:t>本办法</w:t>
      </w:r>
      <w:r w:rsidR="00381E06" w:rsidRPr="00C42884">
        <w:rPr>
          <w:rFonts w:ascii="仿宋" w:eastAsia="仿宋" w:hAnsi="仿宋" w:hint="eastAsia"/>
          <w:color w:val="000000" w:themeColor="text1"/>
          <w:sz w:val="32"/>
          <w:szCs w:val="32"/>
        </w:rPr>
        <w:t>在安徽大学关于开展我校201</w:t>
      </w:r>
      <w:r w:rsidR="008A4BEC" w:rsidRPr="00C42884">
        <w:rPr>
          <w:rFonts w:ascii="仿宋" w:eastAsia="仿宋" w:hAnsi="仿宋"/>
          <w:color w:val="000000" w:themeColor="text1"/>
          <w:sz w:val="32"/>
          <w:szCs w:val="32"/>
        </w:rPr>
        <w:t>9</w:t>
      </w:r>
      <w:r w:rsidR="00381E06" w:rsidRPr="00C42884">
        <w:rPr>
          <w:rFonts w:ascii="仿宋" w:eastAsia="仿宋" w:hAnsi="仿宋" w:hint="eastAsia"/>
          <w:color w:val="000000" w:themeColor="text1"/>
          <w:sz w:val="32"/>
          <w:szCs w:val="32"/>
        </w:rPr>
        <w:t>年硕博连读与申请审核制博士研究生选拔工作实施方法的通知基础上制定，办法中未提到的部分一律按学校的文件执行。本办法未尽事宜由院</w:t>
      </w:r>
      <w:r w:rsidR="007C2569" w:rsidRPr="00C42884">
        <w:rPr>
          <w:rFonts w:ascii="仿宋" w:eastAsia="仿宋" w:hAnsi="仿宋" w:hint="eastAsia"/>
          <w:color w:val="000000" w:themeColor="text1"/>
          <w:sz w:val="32"/>
          <w:szCs w:val="32"/>
        </w:rPr>
        <w:t>选拔</w:t>
      </w:r>
      <w:r w:rsidR="00691875" w:rsidRPr="00C42884">
        <w:rPr>
          <w:rFonts w:ascii="仿宋" w:eastAsia="仿宋" w:hAnsi="仿宋" w:hint="eastAsia"/>
          <w:color w:val="000000" w:themeColor="text1"/>
          <w:sz w:val="32"/>
          <w:szCs w:val="32"/>
        </w:rPr>
        <w:t>工作</w:t>
      </w:r>
      <w:r w:rsidR="00381E06" w:rsidRPr="00C42884">
        <w:rPr>
          <w:rFonts w:ascii="仿宋" w:eastAsia="仿宋" w:hAnsi="仿宋" w:hint="eastAsia"/>
          <w:color w:val="000000" w:themeColor="text1"/>
          <w:sz w:val="32"/>
          <w:szCs w:val="32"/>
        </w:rPr>
        <w:t>小组研究决定。</w:t>
      </w:r>
    </w:p>
    <w:p w14:paraId="781D2494" w14:textId="77777777" w:rsidR="00381E06" w:rsidRPr="00C42884" w:rsidRDefault="00381E06" w:rsidP="00C42884">
      <w:pPr>
        <w:pStyle w:val="a3"/>
        <w:spacing w:before="0" w:beforeAutospacing="0" w:after="0" w:afterAutospacing="0"/>
        <w:jc w:val="both"/>
        <w:rPr>
          <w:rFonts w:ascii="仿宋" w:eastAsia="仿宋" w:hAnsi="仿宋"/>
          <w:color w:val="666666"/>
          <w:sz w:val="32"/>
          <w:szCs w:val="32"/>
        </w:rPr>
      </w:pPr>
      <w:r w:rsidRPr="00C42884">
        <w:rPr>
          <w:rFonts w:hint="eastAsia"/>
          <w:color w:val="666666"/>
          <w:sz w:val="32"/>
          <w:szCs w:val="32"/>
        </w:rPr>
        <w:t> </w:t>
      </w:r>
    </w:p>
    <w:p w14:paraId="59F69C5B" w14:textId="77777777" w:rsidR="00C42884" w:rsidRPr="00C42884" w:rsidRDefault="00C42884" w:rsidP="00C42884">
      <w:pPr>
        <w:pStyle w:val="a3"/>
        <w:spacing w:before="0" w:beforeAutospacing="0" w:after="0" w:afterAutospacing="0"/>
        <w:jc w:val="right"/>
        <w:rPr>
          <w:rFonts w:ascii="仿宋" w:eastAsia="仿宋" w:hAnsi="仿宋" w:cstheme="minorBidi"/>
          <w:color w:val="000000" w:themeColor="text1"/>
          <w:kern w:val="2"/>
          <w:sz w:val="32"/>
          <w:szCs w:val="32"/>
        </w:rPr>
      </w:pPr>
    </w:p>
    <w:p w14:paraId="665C4E7C" w14:textId="77777777" w:rsidR="00C42884" w:rsidRPr="00C42884" w:rsidRDefault="00381E06" w:rsidP="00C42884">
      <w:pPr>
        <w:pStyle w:val="a3"/>
        <w:spacing w:before="0" w:beforeAutospacing="0" w:after="0" w:afterAutospacing="0"/>
        <w:jc w:val="right"/>
        <w:rPr>
          <w:rFonts w:ascii="仿宋" w:eastAsia="仿宋" w:hAnsi="仿宋" w:cstheme="minorBidi"/>
          <w:color w:val="000000" w:themeColor="text1"/>
          <w:kern w:val="2"/>
          <w:sz w:val="32"/>
          <w:szCs w:val="32"/>
        </w:rPr>
      </w:pPr>
      <w:r w:rsidRPr="00C42884">
        <w:rPr>
          <w:rFonts w:ascii="仿宋" w:eastAsia="仿宋" w:hAnsi="仿宋" w:cstheme="minorBidi" w:hint="eastAsia"/>
          <w:color w:val="000000" w:themeColor="text1"/>
          <w:kern w:val="2"/>
          <w:sz w:val="32"/>
          <w:szCs w:val="32"/>
        </w:rPr>
        <w:t>安徽大学</w:t>
      </w:r>
      <w:r w:rsidR="00E3437F" w:rsidRPr="00C42884">
        <w:rPr>
          <w:rFonts w:ascii="仿宋" w:eastAsia="仿宋" w:hAnsi="仿宋" w:cstheme="minorBidi" w:hint="eastAsia"/>
          <w:color w:val="000000" w:themeColor="text1"/>
          <w:kern w:val="2"/>
          <w:sz w:val="32"/>
          <w:szCs w:val="32"/>
        </w:rPr>
        <w:t>物质科学与信息技术研究院</w:t>
      </w:r>
    </w:p>
    <w:p w14:paraId="111147F7" w14:textId="7E3BDF68" w:rsidR="00381E06" w:rsidRPr="00C42884" w:rsidRDefault="00381E06" w:rsidP="00C42884">
      <w:pPr>
        <w:pStyle w:val="a3"/>
        <w:spacing w:before="0" w:beforeAutospacing="0" w:after="0" w:afterAutospacing="0"/>
        <w:ind w:right="480" w:firstLineChars="1300" w:firstLine="4160"/>
        <w:rPr>
          <w:rFonts w:ascii="仿宋" w:eastAsia="仿宋" w:hAnsi="仿宋"/>
          <w:color w:val="666666"/>
          <w:sz w:val="32"/>
          <w:szCs w:val="32"/>
        </w:rPr>
      </w:pPr>
      <w:r w:rsidRPr="00C42884">
        <w:rPr>
          <w:rFonts w:ascii="仿宋" w:eastAsia="仿宋" w:hAnsi="仿宋" w:cstheme="minorBidi" w:hint="eastAsia"/>
          <w:color w:val="000000" w:themeColor="text1"/>
          <w:kern w:val="2"/>
          <w:sz w:val="32"/>
          <w:szCs w:val="32"/>
        </w:rPr>
        <w:t>201</w:t>
      </w:r>
      <w:r w:rsidR="00E3437F" w:rsidRPr="00C42884">
        <w:rPr>
          <w:rFonts w:ascii="仿宋" w:eastAsia="仿宋" w:hAnsi="仿宋" w:cstheme="minorBidi"/>
          <w:color w:val="000000" w:themeColor="text1"/>
          <w:kern w:val="2"/>
          <w:sz w:val="32"/>
          <w:szCs w:val="32"/>
        </w:rPr>
        <w:t>8</w:t>
      </w:r>
      <w:r w:rsidRPr="00C42884">
        <w:rPr>
          <w:rFonts w:ascii="仿宋" w:eastAsia="仿宋" w:hAnsi="仿宋" w:cstheme="minorBidi" w:hint="eastAsia"/>
          <w:color w:val="000000" w:themeColor="text1"/>
          <w:kern w:val="2"/>
          <w:sz w:val="32"/>
          <w:szCs w:val="32"/>
        </w:rPr>
        <w:t>年11月</w:t>
      </w:r>
      <w:r w:rsidR="00E3540C" w:rsidRPr="00C42884">
        <w:rPr>
          <w:rFonts w:ascii="仿宋" w:eastAsia="仿宋" w:hAnsi="仿宋" w:cstheme="minorBidi"/>
          <w:color w:val="000000" w:themeColor="text1"/>
          <w:kern w:val="2"/>
          <w:sz w:val="32"/>
          <w:szCs w:val="32"/>
        </w:rPr>
        <w:t>1</w:t>
      </w:r>
      <w:r w:rsidR="00B33A42" w:rsidRPr="00C42884">
        <w:rPr>
          <w:rFonts w:ascii="仿宋" w:eastAsia="仿宋" w:hAnsi="仿宋" w:cstheme="minorBidi"/>
          <w:color w:val="000000" w:themeColor="text1"/>
          <w:kern w:val="2"/>
          <w:sz w:val="32"/>
          <w:szCs w:val="32"/>
        </w:rPr>
        <w:t>6</w:t>
      </w:r>
      <w:r w:rsidRPr="00C42884">
        <w:rPr>
          <w:rFonts w:ascii="仿宋" w:eastAsia="仿宋" w:hAnsi="仿宋" w:cstheme="minorBidi" w:hint="eastAsia"/>
          <w:color w:val="000000" w:themeColor="text1"/>
          <w:kern w:val="2"/>
          <w:sz w:val="32"/>
          <w:szCs w:val="32"/>
        </w:rPr>
        <w:t>日</w:t>
      </w:r>
    </w:p>
    <w:p w14:paraId="44F81BF7" w14:textId="77777777" w:rsidR="007E3FA2" w:rsidRPr="00381E06" w:rsidRDefault="007E3FA2"/>
    <w:sectPr w:rsidR="007E3FA2" w:rsidRPr="00381E06" w:rsidSect="00C42884">
      <w:pgSz w:w="11906" w:h="16838" w:code="9"/>
      <w:pgMar w:top="1361" w:right="1701" w:bottom="1361" w:left="1701"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16D84" w14:textId="77777777" w:rsidR="00AA4836" w:rsidRDefault="00AA4836" w:rsidP="004E7574">
      <w:r>
        <w:separator/>
      </w:r>
    </w:p>
  </w:endnote>
  <w:endnote w:type="continuationSeparator" w:id="0">
    <w:p w14:paraId="41DD74B8" w14:textId="77777777" w:rsidR="00AA4836" w:rsidRDefault="00AA4836" w:rsidP="004E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EF5D7" w14:textId="77777777" w:rsidR="00AA4836" w:rsidRDefault="00AA4836" w:rsidP="004E7574">
      <w:r>
        <w:separator/>
      </w:r>
    </w:p>
  </w:footnote>
  <w:footnote w:type="continuationSeparator" w:id="0">
    <w:p w14:paraId="611A5C2A" w14:textId="77777777" w:rsidR="00AA4836" w:rsidRDefault="00AA4836" w:rsidP="004E7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0E51"/>
    <w:multiLevelType w:val="hybridMultilevel"/>
    <w:tmpl w:val="92EA95E8"/>
    <w:lvl w:ilvl="0" w:tplc="9784343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9E243B"/>
    <w:multiLevelType w:val="multilevel"/>
    <w:tmpl w:val="109E243B"/>
    <w:lvl w:ilvl="0">
      <w:start w:val="1"/>
      <w:numFmt w:val="decimal"/>
      <w:lvlText w:val="%1、"/>
      <w:lvlJc w:val="left"/>
      <w:pPr>
        <w:ind w:left="1192" w:hanging="72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2" w15:restartNumberingAfterBreak="0">
    <w:nsid w:val="3EB328C0"/>
    <w:multiLevelType w:val="hybridMultilevel"/>
    <w:tmpl w:val="77427E08"/>
    <w:lvl w:ilvl="0" w:tplc="0C6258F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68CC027"/>
    <w:multiLevelType w:val="singleLevel"/>
    <w:tmpl w:val="568CC027"/>
    <w:lvl w:ilvl="0">
      <w:start w:val="1"/>
      <w:numFmt w:val="chineseCounting"/>
      <w:suff w:val="nothing"/>
      <w:lvlText w:val="%1、"/>
      <w:lvlJc w:val="left"/>
    </w:lvl>
  </w:abstractNum>
  <w:abstractNum w:abstractNumId="4" w15:restartNumberingAfterBreak="0">
    <w:nsid w:val="568CC0CC"/>
    <w:multiLevelType w:val="singleLevel"/>
    <w:tmpl w:val="568CC0CC"/>
    <w:lvl w:ilvl="0">
      <w:start w:val="1"/>
      <w:numFmt w:val="decimal"/>
      <w:suff w:val="nothing"/>
      <w:lvlText w:val="%1、"/>
      <w:lvlJc w:val="left"/>
    </w:lvl>
  </w:abstractNum>
  <w:abstractNum w:abstractNumId="5" w15:restartNumberingAfterBreak="0">
    <w:nsid w:val="6D885748"/>
    <w:multiLevelType w:val="hybridMultilevel"/>
    <w:tmpl w:val="305CB28A"/>
    <w:lvl w:ilvl="0" w:tplc="52446F9C">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73"/>
    <w:rsid w:val="00003542"/>
    <w:rsid w:val="00037119"/>
    <w:rsid w:val="00043FAE"/>
    <w:rsid w:val="000558B2"/>
    <w:rsid w:val="00062275"/>
    <w:rsid w:val="00065569"/>
    <w:rsid w:val="00092E0A"/>
    <w:rsid w:val="000D7C23"/>
    <w:rsid w:val="00132E1D"/>
    <w:rsid w:val="0017164B"/>
    <w:rsid w:val="0019686B"/>
    <w:rsid w:val="001B6393"/>
    <w:rsid w:val="001F770A"/>
    <w:rsid w:val="00202061"/>
    <w:rsid w:val="00214F3B"/>
    <w:rsid w:val="002363ED"/>
    <w:rsid w:val="0023764D"/>
    <w:rsid w:val="00285E74"/>
    <w:rsid w:val="002E60DF"/>
    <w:rsid w:val="00327ABB"/>
    <w:rsid w:val="00371337"/>
    <w:rsid w:val="003751A9"/>
    <w:rsid w:val="0038196D"/>
    <w:rsid w:val="00381E06"/>
    <w:rsid w:val="003A7739"/>
    <w:rsid w:val="004074A5"/>
    <w:rsid w:val="00450964"/>
    <w:rsid w:val="00486158"/>
    <w:rsid w:val="00490782"/>
    <w:rsid w:val="004D4215"/>
    <w:rsid w:val="004E7574"/>
    <w:rsid w:val="00503BC6"/>
    <w:rsid w:val="00520BCF"/>
    <w:rsid w:val="00522A11"/>
    <w:rsid w:val="005414CC"/>
    <w:rsid w:val="00545873"/>
    <w:rsid w:val="005463B2"/>
    <w:rsid w:val="0056533C"/>
    <w:rsid w:val="00593781"/>
    <w:rsid w:val="0060731A"/>
    <w:rsid w:val="00691875"/>
    <w:rsid w:val="006C7F4D"/>
    <w:rsid w:val="006D54A3"/>
    <w:rsid w:val="006F7700"/>
    <w:rsid w:val="00715E6C"/>
    <w:rsid w:val="0074533B"/>
    <w:rsid w:val="0077753B"/>
    <w:rsid w:val="007B78FE"/>
    <w:rsid w:val="007C2569"/>
    <w:rsid w:val="007E3FA2"/>
    <w:rsid w:val="00856959"/>
    <w:rsid w:val="008A4BEC"/>
    <w:rsid w:val="008C7D9D"/>
    <w:rsid w:val="00900BEA"/>
    <w:rsid w:val="00906DA9"/>
    <w:rsid w:val="009B6CB0"/>
    <w:rsid w:val="009C0385"/>
    <w:rsid w:val="009C12AF"/>
    <w:rsid w:val="009D21AA"/>
    <w:rsid w:val="009F5448"/>
    <w:rsid w:val="00A00511"/>
    <w:rsid w:val="00A2108F"/>
    <w:rsid w:val="00A22810"/>
    <w:rsid w:val="00A65768"/>
    <w:rsid w:val="00A77E36"/>
    <w:rsid w:val="00A8010F"/>
    <w:rsid w:val="00AA4836"/>
    <w:rsid w:val="00AB629F"/>
    <w:rsid w:val="00AD4230"/>
    <w:rsid w:val="00AF491B"/>
    <w:rsid w:val="00B2093F"/>
    <w:rsid w:val="00B238CC"/>
    <w:rsid w:val="00B33A42"/>
    <w:rsid w:val="00B47DE3"/>
    <w:rsid w:val="00B66CC3"/>
    <w:rsid w:val="00B85446"/>
    <w:rsid w:val="00BC5242"/>
    <w:rsid w:val="00BE0DF1"/>
    <w:rsid w:val="00BE33DE"/>
    <w:rsid w:val="00BF6D10"/>
    <w:rsid w:val="00C40CB7"/>
    <w:rsid w:val="00C42884"/>
    <w:rsid w:val="00CC5064"/>
    <w:rsid w:val="00CF224A"/>
    <w:rsid w:val="00CF31DC"/>
    <w:rsid w:val="00D97350"/>
    <w:rsid w:val="00DA7CD4"/>
    <w:rsid w:val="00DB499A"/>
    <w:rsid w:val="00E16F4C"/>
    <w:rsid w:val="00E3437F"/>
    <w:rsid w:val="00E3540C"/>
    <w:rsid w:val="00EA25A3"/>
    <w:rsid w:val="00F00811"/>
    <w:rsid w:val="00F71956"/>
    <w:rsid w:val="00F76467"/>
    <w:rsid w:val="00FB598F"/>
    <w:rsid w:val="00FD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BFF3"/>
  <w15:docId w15:val="{2F0701A2-1C38-4ED2-8799-0BA8A766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E0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E75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7574"/>
    <w:rPr>
      <w:sz w:val="18"/>
      <w:szCs w:val="18"/>
    </w:rPr>
  </w:style>
  <w:style w:type="paragraph" w:styleId="a5">
    <w:name w:val="footer"/>
    <w:basedOn w:val="a"/>
    <w:link w:val="Char0"/>
    <w:uiPriority w:val="99"/>
    <w:unhideWhenUsed/>
    <w:rsid w:val="004E7574"/>
    <w:pPr>
      <w:tabs>
        <w:tab w:val="center" w:pos="4153"/>
        <w:tab w:val="right" w:pos="8306"/>
      </w:tabs>
      <w:snapToGrid w:val="0"/>
      <w:jc w:val="left"/>
    </w:pPr>
    <w:rPr>
      <w:sz w:val="18"/>
      <w:szCs w:val="18"/>
    </w:rPr>
  </w:style>
  <w:style w:type="character" w:customStyle="1" w:styleId="Char0">
    <w:name w:val="页脚 Char"/>
    <w:basedOn w:val="a0"/>
    <w:link w:val="a5"/>
    <w:uiPriority w:val="99"/>
    <w:rsid w:val="004E7574"/>
    <w:rPr>
      <w:sz w:val="18"/>
      <w:szCs w:val="18"/>
    </w:rPr>
  </w:style>
  <w:style w:type="character" w:customStyle="1" w:styleId="Char1">
    <w:name w:val="批注框文本 Char"/>
    <w:basedOn w:val="a0"/>
    <w:link w:val="a6"/>
    <w:rsid w:val="00AF491B"/>
    <w:rPr>
      <w:sz w:val="18"/>
      <w:szCs w:val="18"/>
    </w:rPr>
  </w:style>
  <w:style w:type="paragraph" w:styleId="a6">
    <w:name w:val="Balloon Text"/>
    <w:basedOn w:val="a"/>
    <w:link w:val="Char1"/>
    <w:rsid w:val="00AF491B"/>
    <w:rPr>
      <w:sz w:val="18"/>
      <w:szCs w:val="18"/>
    </w:rPr>
  </w:style>
  <w:style w:type="character" w:customStyle="1" w:styleId="a7">
    <w:name w:val="批注框文本 字符"/>
    <w:basedOn w:val="a0"/>
    <w:uiPriority w:val="99"/>
    <w:semiHidden/>
    <w:rsid w:val="00AF491B"/>
    <w:rPr>
      <w:sz w:val="18"/>
      <w:szCs w:val="18"/>
    </w:rPr>
  </w:style>
  <w:style w:type="paragraph" w:styleId="a8">
    <w:name w:val="List Paragraph"/>
    <w:basedOn w:val="a"/>
    <w:uiPriority w:val="34"/>
    <w:qFormat/>
    <w:rsid w:val="00AF49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5320">
      <w:bodyDiv w:val="1"/>
      <w:marLeft w:val="0"/>
      <w:marRight w:val="0"/>
      <w:marTop w:val="0"/>
      <w:marBottom w:val="0"/>
      <w:divBdr>
        <w:top w:val="none" w:sz="0" w:space="0" w:color="auto"/>
        <w:left w:val="none" w:sz="0" w:space="0" w:color="auto"/>
        <w:bottom w:val="none" w:sz="0" w:space="0" w:color="auto"/>
        <w:right w:val="none" w:sz="0" w:space="0" w:color="auto"/>
      </w:divBdr>
    </w:div>
    <w:div w:id="13311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20170912JHGYU</dc:creator>
  <cp:keywords/>
  <dc:description/>
  <cp:lastModifiedBy>wy@ahu.edu.cn</cp:lastModifiedBy>
  <cp:revision>113</cp:revision>
  <dcterms:created xsi:type="dcterms:W3CDTF">2018-11-05T05:51:00Z</dcterms:created>
  <dcterms:modified xsi:type="dcterms:W3CDTF">2018-12-01T02:43:00Z</dcterms:modified>
</cp:coreProperties>
</file>