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eastAsia="方正小标宋简体"/>
          <w:spacing w:val="-10"/>
          <w:sz w:val="48"/>
          <w:szCs w:val="44"/>
        </w:rPr>
      </w:pPr>
      <w:r>
        <w:rPr>
          <w:rFonts w:hint="eastAsia" w:ascii="方正小标宋简体" w:eastAsia="方正小标宋简体"/>
          <w:spacing w:val="-10"/>
          <w:sz w:val="48"/>
          <w:szCs w:val="44"/>
        </w:rPr>
        <w:t>安吉县情及“百名硕博”引</w:t>
      </w:r>
      <w:bookmarkStart w:id="0" w:name="_GoBack"/>
      <w:bookmarkEnd w:id="0"/>
      <w:r>
        <w:rPr>
          <w:rFonts w:hint="eastAsia" w:ascii="方正小标宋简体" w:eastAsia="方正小标宋简体"/>
          <w:spacing w:val="-10"/>
          <w:sz w:val="48"/>
          <w:szCs w:val="44"/>
        </w:rPr>
        <w:t>才对象待遇说明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8"/>
          <w:szCs w:val="44"/>
        </w:rPr>
      </w:pPr>
    </w:p>
    <w:p>
      <w:pPr>
        <w:spacing w:line="520" w:lineRule="exact"/>
        <w:ind w:firstLine="800" w:firstLineChars="250"/>
        <w:rPr>
          <w:rFonts w:hint="eastAsia" w:ascii="黑体" w:eastAsia="黑体"/>
          <w:sz w:val="32"/>
          <w:szCs w:val="28"/>
        </w:rPr>
      </w:pPr>
      <w:r>
        <w:rPr>
          <w:rFonts w:hint="eastAsia" w:ascii="黑体" w:eastAsia="黑体"/>
          <w:sz w:val="32"/>
          <w:szCs w:val="28"/>
        </w:rPr>
        <w:t>一、安吉县情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安吉位于苏杭之间，是西湖边的那片大竹海。县域面积1886平方公里，常住人口46万人，建县于公元185年，取《诗经》“安且吉兮”之意得名。辖8镇3乡4街道,1个省级经济开发、1个省际承接产业转移示范区和1个国家级旅游度假区。2017年实现地区生产总值360.3亿元，城镇居民人均可支配收入48237元。安吉是联合国人居奖首个获得县、中国首个生态县、全国首批生态文明建设试点地区、国家可持续发展实验区、全国首批休闲农业与乡村旅游示范县、中国金牌旅游城市唯一获得县，有中国第一竹乡、中国白茶之乡、中国椅业之乡、中国竹地板之都美誉，被评为全国文明县城、全国卫生县城、美丽中国最美城镇。</w:t>
      </w:r>
    </w:p>
    <w:p>
      <w:pPr>
        <w:spacing w:line="520" w:lineRule="exact"/>
        <w:rPr>
          <w:rFonts w:hint="eastAsia"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安吉地处长三角几何中心，杭长高速30分钟到杭湖、90分钟达沪宁的快捷交通网络。2018年申嘉湖高速西延全面贯通，2019年商合杭高铁通车，即时安吉与周边城市的时空距离将进一步缩短，实现同城发展。安吉是习近平总书记关于“绿水青山就是金山银山”重要理念的诞生地，是中国美丽乡村建设的发源地，是中国最美县域的建设地，全县187个村实现美丽乡村建设全覆盖，安吉模式成为全国性品牌，安吉标准已成为美丽乡村建设“国家标准”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截至目前，引进各类</w:t>
      </w:r>
      <w:r>
        <w:rPr>
          <w:rFonts w:ascii="仿宋_GB2312" w:eastAsia="仿宋_GB2312"/>
          <w:sz w:val="32"/>
          <w:szCs w:val="28"/>
        </w:rPr>
        <w:t>高层次人才1200余人，</w:t>
      </w:r>
      <w:r>
        <w:rPr>
          <w:rFonts w:hint="eastAsia" w:ascii="仿宋_GB2312" w:eastAsia="仿宋_GB2312"/>
          <w:sz w:val="32"/>
          <w:szCs w:val="28"/>
        </w:rPr>
        <w:t>其中</w:t>
      </w:r>
      <w:r>
        <w:rPr>
          <w:rFonts w:ascii="仿宋_GB2312" w:eastAsia="仿宋_GB2312"/>
          <w:sz w:val="32"/>
          <w:szCs w:val="28"/>
        </w:rPr>
        <w:t>引育国家“千人计划”人才21名</w:t>
      </w:r>
      <w:r>
        <w:rPr>
          <w:rFonts w:hint="eastAsia" w:ascii="仿宋_GB2312" w:eastAsia="仿宋_GB2312"/>
          <w:sz w:val="32"/>
          <w:szCs w:val="28"/>
        </w:rPr>
        <w:t>、国家“万人计划”2名</w:t>
      </w:r>
      <w:r>
        <w:rPr>
          <w:rFonts w:ascii="仿宋_GB2312" w:eastAsia="仿宋_GB2312"/>
          <w:sz w:val="32"/>
          <w:szCs w:val="28"/>
        </w:rPr>
        <w:t>、浙江省“千人计划”人才23名，引进湖州市“南太湖精英计划”</w:t>
      </w:r>
      <w:r>
        <w:rPr>
          <w:rFonts w:hint="eastAsia" w:ascii="仿宋_GB2312" w:eastAsia="仿宋_GB2312"/>
          <w:sz w:val="32"/>
          <w:szCs w:val="28"/>
        </w:rPr>
        <w:t>人才</w:t>
      </w:r>
      <w:r>
        <w:rPr>
          <w:rFonts w:ascii="仿宋_GB2312" w:eastAsia="仿宋_GB2312"/>
          <w:sz w:val="32"/>
          <w:szCs w:val="28"/>
        </w:rPr>
        <w:t>147</w:t>
      </w:r>
      <w:r>
        <w:rPr>
          <w:rFonts w:hint="eastAsia" w:ascii="仿宋_GB2312" w:eastAsia="仿宋_GB2312"/>
          <w:sz w:val="32"/>
          <w:szCs w:val="28"/>
        </w:rPr>
        <w:t>名，先后引进百名硕博和政府雇员104名，大部分在安吉当地恋爱交友、买房成家，多名人才已走上了领导岗位。</w:t>
      </w:r>
    </w:p>
    <w:p>
      <w:pPr>
        <w:spacing w:line="520" w:lineRule="exact"/>
        <w:ind w:firstLine="640" w:firstLineChars="200"/>
        <w:rPr>
          <w:rFonts w:hint="eastAsia" w:ascii="黑体" w:eastAsia="黑体"/>
          <w:sz w:val="32"/>
          <w:szCs w:val="28"/>
        </w:rPr>
      </w:pPr>
      <w:r>
        <w:rPr>
          <w:rFonts w:hint="eastAsia" w:ascii="黑体" w:eastAsia="黑体"/>
          <w:sz w:val="32"/>
          <w:szCs w:val="28"/>
        </w:rPr>
        <w:t>二、“百名硕博”引才对象待遇说明</w:t>
      </w:r>
    </w:p>
    <w:p>
      <w:pPr>
        <w:spacing w:line="520" w:lineRule="exact"/>
        <w:ind w:firstLine="643" w:firstLineChars="200"/>
        <w:rPr>
          <w:rFonts w:hint="eastAsia" w:ascii="楷体" w:hAnsi="楷体" w:eastAsia="楷体"/>
          <w:b/>
          <w:sz w:val="32"/>
          <w:szCs w:val="28"/>
        </w:rPr>
      </w:pPr>
      <w:r>
        <w:rPr>
          <w:rFonts w:hint="eastAsia" w:ascii="楷体" w:hAnsi="楷体" w:eastAsia="楷体"/>
          <w:b/>
          <w:sz w:val="32"/>
          <w:szCs w:val="28"/>
        </w:rPr>
        <w:t>（一）薪酬待遇</w:t>
      </w:r>
    </w:p>
    <w:p>
      <w:pPr>
        <w:spacing w:line="520" w:lineRule="exact"/>
        <w:ind w:firstLine="643" w:firstLineChars="200"/>
        <w:rPr>
          <w:rFonts w:hint="eastAsia" w:ascii="仿宋_GB2312" w:eastAsia="仿宋_GB2312"/>
          <w:sz w:val="32"/>
          <w:szCs w:val="28"/>
        </w:rPr>
      </w:pPr>
      <w:r>
        <w:rPr>
          <w:rFonts w:hint="eastAsia" w:ascii="仿宋_GB2312" w:eastAsia="仿宋_GB2312"/>
          <w:b/>
          <w:sz w:val="32"/>
          <w:szCs w:val="28"/>
        </w:rPr>
        <w:t>①县级机关部门工作待遇</w:t>
      </w:r>
      <w:r>
        <w:rPr>
          <w:rFonts w:hint="eastAsia" w:ascii="仿宋_GB2312" w:eastAsia="仿宋_GB2312"/>
          <w:sz w:val="32"/>
          <w:szCs w:val="28"/>
        </w:rPr>
        <w:t>：14万左右（含五险一金）；</w:t>
      </w:r>
      <w:r>
        <w:rPr>
          <w:rFonts w:hint="eastAsia" w:ascii="仿宋_GB2312" w:eastAsia="仿宋_GB2312"/>
          <w:b/>
          <w:sz w:val="32"/>
          <w:szCs w:val="28"/>
        </w:rPr>
        <w:t>②乡镇（街道）工作待遇</w:t>
      </w:r>
      <w:r>
        <w:rPr>
          <w:rFonts w:hint="eastAsia" w:ascii="仿宋_GB2312" w:eastAsia="仿宋_GB2312"/>
          <w:sz w:val="32"/>
          <w:szCs w:val="28"/>
        </w:rPr>
        <w:t>：17万左右（含五险一金）。以上两类人员与同单位、同类人员享受同等待遇。</w:t>
      </w:r>
    </w:p>
    <w:p>
      <w:pPr>
        <w:spacing w:line="520" w:lineRule="exact"/>
        <w:ind w:firstLine="643" w:firstLineChars="200"/>
        <w:rPr>
          <w:rFonts w:hint="eastAsia" w:ascii="楷体" w:hAnsi="楷体" w:eastAsia="楷体"/>
          <w:b/>
          <w:sz w:val="32"/>
          <w:szCs w:val="28"/>
        </w:rPr>
      </w:pPr>
      <w:r>
        <w:rPr>
          <w:rFonts w:hint="eastAsia" w:ascii="楷体" w:hAnsi="楷体" w:eastAsia="楷体"/>
          <w:b/>
          <w:sz w:val="32"/>
          <w:szCs w:val="28"/>
        </w:rPr>
        <w:t>（二）身份编制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①对任职部门及其下属单位事业编制有空缺的，经批准后适时录用为事业编制；②对任职单位部门及其下属单位事业编制暂无空缺的，聘为政府雇员（薪酬待遇参考事业编制），并明确在3年内解决事业编制身份；③对基层任职表现优秀的硕博士，可按干部任用程序和条件优先提任到部门或乡镇（街道）副科级领导岗位。</w:t>
      </w:r>
    </w:p>
    <w:p>
      <w:pPr>
        <w:spacing w:line="520" w:lineRule="exact"/>
        <w:ind w:firstLine="643" w:firstLineChars="200"/>
        <w:rPr>
          <w:rFonts w:hint="eastAsia" w:ascii="楷体" w:hAnsi="楷体" w:eastAsia="楷体"/>
          <w:b/>
          <w:sz w:val="32"/>
          <w:szCs w:val="28"/>
        </w:rPr>
      </w:pPr>
      <w:r>
        <w:rPr>
          <w:rFonts w:hint="eastAsia" w:ascii="楷体" w:hAnsi="楷体" w:eastAsia="楷体"/>
          <w:b/>
          <w:sz w:val="32"/>
          <w:szCs w:val="28"/>
        </w:rPr>
        <w:t>（三）职务问题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录用对象统一任命为</w:t>
      </w:r>
      <w:r>
        <w:rPr>
          <w:rFonts w:ascii="仿宋_GB2312" w:eastAsia="仿宋_GB2312"/>
          <w:sz w:val="32"/>
          <w:szCs w:val="28"/>
        </w:rPr>
        <w:t>局长、乡镇长</w:t>
      </w:r>
      <w:r>
        <w:rPr>
          <w:rFonts w:hint="eastAsia" w:ascii="仿宋_GB2312" w:eastAsia="仿宋_GB2312"/>
          <w:sz w:val="32"/>
          <w:szCs w:val="28"/>
        </w:rPr>
        <w:t>、</w:t>
      </w:r>
      <w:r>
        <w:rPr>
          <w:rFonts w:ascii="仿宋_GB2312" w:eastAsia="仿宋_GB2312"/>
          <w:sz w:val="32"/>
          <w:szCs w:val="28"/>
        </w:rPr>
        <w:t>街道主任助理</w:t>
      </w:r>
      <w:r>
        <w:rPr>
          <w:rFonts w:hint="eastAsia" w:ascii="仿宋_GB2312" w:eastAsia="仿宋_GB2312"/>
          <w:sz w:val="32"/>
          <w:szCs w:val="28"/>
        </w:rPr>
        <w:t>，由安吉县委组织部统一发文任命。</w:t>
      </w:r>
    </w:p>
    <w:p>
      <w:pPr>
        <w:spacing w:line="520" w:lineRule="exact"/>
        <w:ind w:firstLine="643" w:firstLineChars="200"/>
        <w:rPr>
          <w:rFonts w:hint="eastAsia" w:ascii="楷体" w:hAnsi="楷体" w:eastAsia="楷体"/>
          <w:b/>
          <w:sz w:val="32"/>
          <w:szCs w:val="28"/>
        </w:rPr>
      </w:pPr>
      <w:r>
        <w:rPr>
          <w:rFonts w:hint="eastAsia" w:ascii="楷体" w:hAnsi="楷体" w:eastAsia="楷体"/>
          <w:b/>
          <w:sz w:val="32"/>
          <w:szCs w:val="28"/>
        </w:rPr>
        <w:t>（四）其他待遇</w:t>
      </w:r>
    </w:p>
    <w:p>
      <w:pPr>
        <w:spacing w:line="520" w:lineRule="exact"/>
        <w:ind w:firstLine="643" w:firstLineChars="200"/>
        <w:rPr>
          <w:rFonts w:hint="eastAsia" w:ascii="仿宋_GB2312" w:eastAsia="仿宋_GB2312"/>
          <w:sz w:val="32"/>
          <w:szCs w:val="28"/>
        </w:rPr>
      </w:pPr>
      <w:r>
        <w:rPr>
          <w:rFonts w:hint="eastAsia" w:ascii="仿宋_GB2312" w:eastAsia="仿宋_GB2312"/>
          <w:b/>
          <w:sz w:val="32"/>
          <w:szCs w:val="28"/>
        </w:rPr>
        <w:t>见习期：</w:t>
      </w:r>
      <w:r>
        <w:rPr>
          <w:rFonts w:hint="eastAsia" w:ascii="仿宋_GB2312" w:eastAsia="仿宋_GB2312"/>
          <w:sz w:val="32"/>
          <w:szCs w:val="28"/>
        </w:rPr>
        <w:t>按照3000元/月的标准发放生活补贴，食宿由用人单位解决，并统一购买意外伤害</w:t>
      </w:r>
      <w:r>
        <w:rPr>
          <w:rFonts w:ascii="仿宋_GB2312" w:eastAsia="仿宋_GB2312"/>
          <w:sz w:val="32"/>
          <w:szCs w:val="28"/>
        </w:rPr>
        <w:t>保险</w:t>
      </w:r>
      <w:r>
        <w:rPr>
          <w:rFonts w:hint="eastAsia" w:ascii="仿宋_GB2312" w:eastAsia="仿宋_GB2312"/>
          <w:sz w:val="32"/>
          <w:szCs w:val="28"/>
        </w:rPr>
        <w:t>。</w:t>
      </w:r>
    </w:p>
    <w:p>
      <w:pPr>
        <w:spacing w:line="520" w:lineRule="exact"/>
        <w:ind w:firstLine="643" w:firstLineChars="200"/>
        <w:rPr>
          <w:rFonts w:hint="eastAsia" w:ascii="仿宋_GB2312" w:eastAsia="仿宋_GB2312"/>
          <w:sz w:val="32"/>
          <w:szCs w:val="28"/>
        </w:rPr>
      </w:pPr>
      <w:r>
        <w:rPr>
          <w:rFonts w:hint="eastAsia" w:ascii="仿宋_GB2312" w:eastAsia="仿宋_GB2312"/>
          <w:b/>
          <w:sz w:val="32"/>
          <w:szCs w:val="28"/>
        </w:rPr>
        <w:t>入职后：</w:t>
      </w:r>
      <w:r>
        <w:rPr>
          <w:rFonts w:hint="eastAsia" w:ascii="仿宋_GB2312" w:eastAsia="仿宋_GB2312"/>
          <w:sz w:val="32"/>
          <w:szCs w:val="28"/>
        </w:rPr>
        <w:t>录用为事业编制人员的，</w:t>
      </w:r>
      <w:r>
        <w:rPr>
          <w:rFonts w:hint="eastAsia" w:ascii="仿宋_GB2312" w:eastAsia="仿宋_GB2312"/>
          <w:sz w:val="32"/>
          <w:szCs w:val="32"/>
        </w:rPr>
        <w:t>按事业单位人事制度管理，实行岗位聘任</w:t>
      </w:r>
      <w:r>
        <w:rPr>
          <w:rFonts w:hint="eastAsia" w:ascii="仿宋_GB2312" w:eastAsia="仿宋_GB2312"/>
          <w:sz w:val="32"/>
          <w:szCs w:val="28"/>
        </w:rPr>
        <w:t>制，享受同单位、同岗位事业人员待遇。聘用为政</w:t>
      </w:r>
      <w:r>
        <w:rPr>
          <w:rFonts w:hint="eastAsia" w:ascii="仿宋_GB2312" w:eastAsia="仿宋_GB2312"/>
          <w:sz w:val="32"/>
          <w:szCs w:val="32"/>
        </w:rPr>
        <w:t>府雇员的，根据</w:t>
      </w:r>
      <w:r>
        <w:rPr>
          <w:rFonts w:hint="eastAsia" w:ascii="仿宋_GB2312" w:eastAsia="仿宋_GB2312"/>
          <w:sz w:val="32"/>
          <w:szCs w:val="28"/>
        </w:rPr>
        <w:t>《安吉县政府雇员管理试行办法》（安政发〔</w:t>
      </w:r>
      <w:r>
        <w:rPr>
          <w:rFonts w:ascii="仿宋_GB2312" w:eastAsia="仿宋_GB2312"/>
          <w:sz w:val="32"/>
          <w:szCs w:val="28"/>
        </w:rPr>
        <w:t>20</w:t>
      </w:r>
      <w:r>
        <w:rPr>
          <w:rFonts w:hint="eastAsia" w:ascii="仿宋_GB2312" w:eastAsia="仿宋_GB2312"/>
          <w:sz w:val="32"/>
          <w:szCs w:val="28"/>
        </w:rPr>
        <w:t>13〕28号）文件执行。硕士研究生参照管理岗位8级、博士研究生待遇参照管理岗位7级享受工资待遇。以上人员入职第一年可申请免费入住县人才公寓。</w:t>
      </w:r>
    </w:p>
    <w:p>
      <w:pPr>
        <w:spacing w:line="520" w:lineRule="exact"/>
        <w:ind w:firstLine="640" w:firstLineChars="200"/>
        <w:rPr>
          <w:rFonts w:hint="eastAsia" w:ascii="楷体_GB2312" w:eastAsia="楷体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 xml:space="preserve">                                </w:t>
      </w:r>
    </w:p>
    <w:p>
      <w:pPr>
        <w:spacing w:line="520" w:lineRule="exact"/>
        <w:jc w:val="center"/>
        <w:rPr>
          <w:rFonts w:hint="eastAsia" w:ascii="楷体_GB2312" w:hAnsi="楷体" w:eastAsia="楷体_GB2312"/>
          <w:sz w:val="32"/>
          <w:szCs w:val="28"/>
        </w:rPr>
      </w:pPr>
      <w:r>
        <w:rPr>
          <w:rFonts w:hint="eastAsia" w:ascii="楷体_GB2312" w:eastAsia="楷体_GB2312"/>
          <w:sz w:val="32"/>
          <w:szCs w:val="28"/>
        </w:rPr>
        <w:t xml:space="preserve">                         </w:t>
      </w:r>
      <w:r>
        <w:rPr>
          <w:rFonts w:hint="eastAsia" w:ascii="楷体_GB2312" w:hAnsi="楷体" w:eastAsia="楷体_GB2312"/>
          <w:sz w:val="32"/>
          <w:szCs w:val="28"/>
        </w:rPr>
        <w:t>中共安吉县委组织部</w:t>
      </w:r>
    </w:p>
    <w:p>
      <w:pPr>
        <w:spacing w:line="520" w:lineRule="exact"/>
        <w:jc w:val="center"/>
        <w:rPr>
          <w:rFonts w:hint="eastAsia" w:ascii="楷体_GB2312" w:hAnsi="楷体" w:eastAsia="楷体_GB2312"/>
          <w:sz w:val="32"/>
          <w:szCs w:val="28"/>
        </w:rPr>
      </w:pPr>
      <w:r>
        <w:rPr>
          <w:rFonts w:hint="eastAsia" w:ascii="楷体_GB2312" w:hAnsi="楷体" w:eastAsia="楷体_GB2312"/>
          <w:sz w:val="32"/>
          <w:szCs w:val="28"/>
        </w:rPr>
        <w:t xml:space="preserve">                        安吉县人力资源和社会保障局</w:t>
      </w:r>
    </w:p>
    <w:p>
      <w:pPr>
        <w:spacing w:line="520" w:lineRule="exact"/>
        <w:jc w:val="center"/>
        <w:rPr>
          <w:rFonts w:hint="eastAsia" w:ascii="楷体_GB2312" w:hAnsi="楷体" w:eastAsia="楷体_GB2312"/>
          <w:sz w:val="32"/>
          <w:szCs w:val="28"/>
        </w:rPr>
      </w:pPr>
      <w:r>
        <w:rPr>
          <w:rFonts w:hint="eastAsia" w:ascii="楷体_GB2312" w:hAnsi="楷体" w:eastAsia="楷体_GB2312"/>
          <w:sz w:val="32"/>
          <w:szCs w:val="28"/>
        </w:rPr>
        <w:t xml:space="preserve">                         2018年2月27日</w:t>
      </w:r>
    </w:p>
    <w:p/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375CD"/>
    <w:rsid w:val="3B8375CD"/>
    <w:rsid w:val="52B778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2018-03-12T07:00:00Z</dcterms:created>
  <dc:creator>Administrator</dc:creator>
  <cp:lastModifiedBy>Administrator</cp:lastModifiedBy>
  <dcterms:modified xsi:type="dcterms:W3CDTF">2018-03-12T07:09:28Z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